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spacing w:after="0" w:line="240" w:lineRule="auto"/>
        <w:ind w:firstLine="709"/>
        <w:jc w:val="left"/>
        <w:textAlignment w:val="baseline"/>
        <w:rPr>
          <w:rFonts w:ascii="Times New Roman" w:hAnsi="Times New Roman" w:eastAsia="Times New Roman" w:cs="Times New Roman"/>
          <w:sz w:val="28"/>
          <w:szCs w:val="28"/>
          <w:lang w:eastAsia="ru-RU"/>
        </w:rPr>
      </w:pPr>
      <w:bookmarkStart w:id="3" w:name="_GoBack"/>
      <w:bookmarkEnd w:id="3"/>
      <w:r>
        <w:rPr>
          <w:rFonts w:ascii="Times New Roman" w:hAnsi="Times New Roman" w:eastAsia="Times New Roman" w:cs="Times New Roman"/>
          <w:sz w:val="28"/>
          <w:szCs w:val="28"/>
          <w:lang w:eastAsia="ru-RU"/>
        </w:rPr>
        <w:drawing>
          <wp:inline distT="0" distB="0" distL="114300" distR="114300">
            <wp:extent cx="6012815" cy="8395335"/>
            <wp:effectExtent l="0" t="0" r="6985" b="5715"/>
            <wp:docPr id="1" name="Изображение 1" descr="перевод, отчисление и восстанов. студ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еревод, отчисление и восстанов. студентов"/>
                    <pic:cNvPicPr>
                      <a:picLocks noChangeAspect="1"/>
                    </pic:cNvPicPr>
                  </pic:nvPicPr>
                  <pic:blipFill>
                    <a:blip r:embed="rId5"/>
                    <a:stretch>
                      <a:fillRect/>
                    </a:stretch>
                  </pic:blipFill>
                  <pic:spPr>
                    <a:xfrm>
                      <a:off x="0" y="0"/>
                      <a:ext cx="6012815" cy="8395335"/>
                    </a:xfrm>
                    <a:prstGeom prst="rect">
                      <a:avLst/>
                    </a:prstGeom>
                  </pic:spPr>
                </pic:pic>
              </a:graphicData>
            </a:graphic>
          </wp:inline>
        </w:drawing>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b/>
          <w:bCs/>
          <w:sz w:val="28"/>
          <w:szCs w:val="28"/>
          <w:lang w:eastAsia="ru-RU"/>
        </w:rPr>
      </w:pPr>
      <w:bookmarkStart w:id="0" w:name="bookmark0"/>
      <w:r>
        <w:rPr>
          <w:rFonts w:ascii="Times New Roman" w:hAnsi="Times New Roman" w:eastAsia="Times New Roman" w:cs="Times New Roman"/>
          <w:b/>
          <w:bCs/>
          <w:sz w:val="28"/>
          <w:szCs w:val="28"/>
          <w:lang w:eastAsia="ru-RU"/>
        </w:rPr>
        <w:t>ОБЩИЕ ПОЛОЖЕНИЯ</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 Настоящее Положение устанавливает общие требования к процедурам перевода обучающихся с одной образовательной программы и (или) формы получения образования на другую внутри ГАПОУ «Бавлинский аграрный  колледж»(далее - Колледж), перевода обучающихся в Колледж из других образовательных организаций (в том числе высших), восстановления в число обучающихся, отчисления из Колледжа, предоставления академических отпусков обучающимся.</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 Настоящее Положение разработано в соответствии с:</w:t>
      </w:r>
    </w:p>
    <w:p>
      <w:pPr>
        <w:shd w:val="clear" w:color="auto" w:fill="FFFFFF" w:themeFill="background1"/>
        <w:spacing w:after="0" w:line="240" w:lineRule="auto"/>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fldChar w:fldCharType="begin"/>
      </w:r>
      <w:r>
        <w:instrText xml:space="preserve"> HYPERLINK "http://www.consultant.ru/document/cons_doc_LAW_140174/" </w:instrText>
      </w:r>
      <w:r>
        <w:fldChar w:fldCharType="separate"/>
      </w:r>
      <w:r>
        <w:rPr>
          <w:rStyle w:val="8"/>
          <w:rFonts w:ascii="Times New Roman" w:hAnsi="Times New Roman" w:cs="Times New Roman"/>
          <w:bCs/>
          <w:color w:val="auto"/>
          <w:sz w:val="28"/>
          <w:szCs w:val="28"/>
          <w:u w:val="none"/>
          <w:shd w:val="clear" w:color="auto" w:fill="FFFFFF"/>
        </w:rPr>
        <w:t>Федеральный закон от 29.12.2012 N 273-ФЗ (ред. от 30.12.2021) "Об образовании в Российской Федерации"</w:t>
      </w:r>
      <w:r>
        <w:rPr>
          <w:rStyle w:val="8"/>
          <w:rFonts w:ascii="Times New Roman" w:hAnsi="Times New Roman" w:cs="Times New Roman"/>
          <w:bCs/>
          <w:color w:val="auto"/>
          <w:sz w:val="28"/>
          <w:szCs w:val="28"/>
          <w:u w:val="none"/>
          <w:shd w:val="clear" w:color="auto" w:fill="FFFFFF"/>
        </w:rPr>
        <w:fldChar w:fldCharType="end"/>
      </w:r>
      <w:r>
        <w:rPr>
          <w:rFonts w:ascii="Times New Roman" w:hAnsi="Times New Roman" w:cs="Times New Roman"/>
          <w:sz w:val="28"/>
          <w:szCs w:val="28"/>
        </w:rPr>
        <w:t xml:space="preserve"> </w:t>
      </w:r>
      <w:r>
        <w:fldChar w:fldCharType="begin"/>
      </w:r>
      <w:r>
        <w:instrText xml:space="preserve"> HYPERLINK "http://www.consultant.ru/document/cons_doc_LAW_140174/" </w:instrText>
      </w:r>
      <w:r>
        <w:fldChar w:fldCharType="separate"/>
      </w:r>
      <w:r>
        <w:rPr>
          <w:rStyle w:val="8"/>
          <w:rFonts w:ascii="Times New Roman" w:hAnsi="Times New Roman" w:cs="Times New Roman"/>
          <w:bCs/>
          <w:color w:val="auto"/>
          <w:sz w:val="28"/>
          <w:szCs w:val="28"/>
          <w:u w:val="none"/>
          <w:shd w:val="clear" w:color="auto" w:fill="FFFFFF"/>
        </w:rPr>
        <w:t>(с изм. и доп., вступ. в силу с 01.03.2022)</w:t>
      </w:r>
      <w:r>
        <w:rPr>
          <w:rStyle w:val="8"/>
          <w:rFonts w:ascii="Times New Roman" w:hAnsi="Times New Roman" w:cs="Times New Roman"/>
          <w:bCs/>
          <w:color w:val="auto"/>
          <w:sz w:val="28"/>
          <w:szCs w:val="28"/>
          <w:u w:val="none"/>
          <w:shd w:val="clear" w:color="auto" w:fill="FFFFFF"/>
        </w:rPr>
        <w:fldChar w:fldCharType="end"/>
      </w:r>
      <w:r>
        <w:rPr>
          <w:rFonts w:ascii="Times New Roman" w:hAnsi="Times New Roman" w:eastAsia="Times New Roman" w:cs="Times New Roman"/>
          <w:sz w:val="28"/>
          <w:szCs w:val="28"/>
          <w:lang w:eastAsia="ru-RU"/>
        </w:rPr>
        <w:t>,</w:t>
      </w:r>
    </w:p>
    <w:p>
      <w:pPr>
        <w:shd w:val="clear" w:color="auto" w:fill="FFFFFF" w:themeFill="background1"/>
        <w:spacing w:after="0" w:line="240" w:lineRule="auto"/>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приказом Министерства образования и науки РФ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pPr>
        <w:shd w:val="clear" w:color="auto" w:fill="FFFFFF" w:themeFill="background1"/>
        <w:spacing w:after="0" w:line="240" w:lineRule="auto"/>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приказом Министерства просвещения РФ от 6.08.2021 г. № 533 «Об утверждении порядка перевода обучающихся в другую образовательную организацию, реализующую ОП СПО»,</w:t>
      </w:r>
    </w:p>
    <w:p>
      <w:pPr>
        <w:shd w:val="clear" w:color="auto" w:fill="FFFFFF" w:themeFill="background1"/>
        <w:spacing w:after="0" w:line="240" w:lineRule="auto"/>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приказом Министерства образования и науки РФ от 14 августа 2013 г. № 957"Об утверждении Порядка и условий осуществления перевода лиц, обучающихся по образовательным программам среднего профессионального и высшего образования, в другие организации, осуществляющие образовательную деятельность по соответствующим образовательным программам, в случае прекращения деятельности организации,осуществляющей образовательную деятельность, аннулирования лицензии, лишения организации государственной аккредитации по соответствующей образовательной программе, истечения срока действия государственной аккредитации по соответствующей образовательной программе",</w:t>
      </w:r>
    </w:p>
    <w:p>
      <w:pPr>
        <w:shd w:val="clear" w:color="auto" w:fill="FFFFFF" w:themeFill="background1"/>
        <w:spacing w:after="0" w:line="240" w:lineRule="auto"/>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приказом Министерства образования и науки РФ от13 июня 2013 г. № 455 "Об утверждении Порядка и оснований предоставления академического отпуска обучающимся",</w:t>
      </w:r>
    </w:p>
    <w:p>
      <w:pPr>
        <w:shd w:val="clear" w:color="auto" w:fill="FFFFFF" w:themeFill="background1"/>
        <w:spacing w:after="0" w:line="240" w:lineRule="auto"/>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приказом Министерства образования и науки РФ от 15 марта 2013 г. № 185 "Об утверждении Порядка применения к обучающимся и снятия с обучающихся мер дисциплинарного взыскания",</w:t>
      </w:r>
    </w:p>
    <w:p>
      <w:pPr>
        <w:shd w:val="clear" w:color="auto" w:fill="FFFFFF" w:themeFill="background1"/>
        <w:spacing w:after="0" w:line="240" w:lineRule="auto"/>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Уставом ГАПОУ «Бавлинский аграрный колледж»</w:t>
      </w: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t>1.2 Настоящее Положение принято с учётом мнения совета обучающихся, совета родителей, студенческого совета Колледжа.</w:t>
      </w: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1. ОБЩИЕ ПОЛОЖЕНИЯ</w:t>
      </w:r>
      <w:bookmarkEnd w:id="0"/>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  Перевод, отчисление и восстановление студентов должны осуществляться в строгом соответствии с действующим законодательством.</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  При решении вопроса о переводе, отчислении и восстановлении студентов учитываются права и охраняемые законом интересы граждан, интересы государства и общества, а также права, интересы и возможности ГАПОУ«Бавлинский  аграрный  колледж». </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 Перевод студентов в образовательное учреждение из любого учебного заведения с одного отделения на другое, с одной образовательно – профессиональной программы на другую в одном образовательном учреждении, а также восстановления в число студентов лиц, ранее отчисленных из образовательного учреждения, производятся в период каникул при условии успешной сдачи последней экзаменационной сессии.</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1.4  При переводе студента ограничения, связанные с курсом и формой обучения, видом  основной образовательной программы не устанавливаются. При этом общая продолжительность обучения студента не должна превышать срока, установленного учебным планом колледжа для освоения основной образовательной, более чем на один учебный год.</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 Количество мест для перевода и зачисления в колледж определяется  Советом колледжа в соответствии лицензией и возможностями (кадровыми и аудиторными)</w:t>
      </w:r>
    </w:p>
    <w:p>
      <w:pPr>
        <w:shd w:val="clear" w:color="auto" w:fill="FFFFFF" w:themeFill="background1"/>
        <w:spacing w:after="0" w:line="240" w:lineRule="auto"/>
        <w:ind w:firstLine="709"/>
        <w:jc w:val="center"/>
        <w:textAlignment w:val="baseline"/>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2.ПЕРЕВОДЫ СТУДЕНТОВ ИЗ ДРУГОГО ОБРАЗОВАТЕЛЬНОГО УЧРЕЖДЕНИЯ</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2.1Порядок перевода в образовательное учреждение из другого образовательного учреждения</w:t>
      </w:r>
    </w:p>
    <w:p>
      <w:pPr>
        <w:shd w:val="clear" w:color="auto" w:fill="FFFFFF" w:themeFill="background1"/>
        <w:spacing w:after="0" w:line="240" w:lineRule="auto"/>
        <w:ind w:firstLine="709"/>
        <w:jc w:val="both"/>
        <w:textAlignment w:val="baseline"/>
        <w:rPr>
          <w:rFonts w:ascii="Times New Roman" w:hAnsi="Times New Roman" w:cs="Times New Roman"/>
          <w:sz w:val="28"/>
          <w:szCs w:val="28"/>
        </w:rPr>
      </w:pPr>
      <w:r>
        <w:rPr>
          <w:rFonts w:ascii="Times New Roman" w:hAnsi="Times New Roman" w:eastAsia="Times New Roman" w:cs="Times New Roman"/>
          <w:sz w:val="28"/>
          <w:szCs w:val="28"/>
          <w:lang w:eastAsia="ru-RU"/>
        </w:rPr>
        <w:t> </w:t>
      </w:r>
      <w:bookmarkStart w:id="1" w:name="bookmark8"/>
      <w:r>
        <w:rPr>
          <w:rFonts w:ascii="Times New Roman" w:hAnsi="Times New Roman" w:cs="Times New Roman"/>
          <w:sz w:val="28"/>
          <w:szCs w:val="28"/>
        </w:rPr>
        <w:t>Настоящее положение о переводе обучающихся в другую организацию, осуществляющую образовательную деятельность по образовательным программам среднего профессионального образования, устанавливает правила перевода лиц, обучающихся по образовательным программам среднего профессионального образования, в том числе с использованием сетевой формы их реализации (далее соответственно - перевод, обучающиеся, образовательные программы), из одной организации, осуществляющей образовательную деятельность, в другую организацию, осуществляющую образовательную деятельность (далее соответственно - исходная организация, принимающая организация, вместе - организация).</w:t>
      </w:r>
    </w:p>
    <w:p>
      <w:pPr>
        <w:pStyle w:val="6"/>
        <w:shd w:val="clear" w:color="auto" w:fill="FFFFFF"/>
        <w:spacing w:before="0" w:beforeAutospacing="0" w:after="0" w:afterAutospacing="0"/>
        <w:ind w:firstLine="709"/>
        <w:jc w:val="both"/>
        <w:rPr>
          <w:sz w:val="28"/>
          <w:szCs w:val="28"/>
        </w:rPr>
      </w:pPr>
      <w:r>
        <w:rPr>
          <w:sz w:val="28"/>
          <w:szCs w:val="28"/>
        </w:rPr>
        <w:t>2.2 Настоящий Порядок не распространяется на:</w:t>
      </w:r>
    </w:p>
    <w:p>
      <w:pPr>
        <w:pStyle w:val="6"/>
        <w:shd w:val="clear" w:color="auto" w:fill="FFFFFF"/>
        <w:spacing w:before="0" w:beforeAutospacing="0" w:after="0" w:afterAutospacing="0"/>
        <w:ind w:firstLine="709"/>
        <w:jc w:val="both"/>
        <w:rPr>
          <w:sz w:val="28"/>
          <w:szCs w:val="28"/>
        </w:rPr>
      </w:pPr>
      <w:r>
        <w:rPr>
          <w:sz w:val="28"/>
          <w:szCs w:val="28"/>
        </w:rPr>
        <w:t>перевод лиц, обучающихся по образовательным программам среднего профессионального образования, в другие организации, осуществляющие образовательную деятельность,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истечения срока действия государственной аккредитации по соответствующей образовательной программе;</w:t>
      </w:r>
    </w:p>
    <w:p>
      <w:pPr>
        <w:pStyle w:val="6"/>
        <w:shd w:val="clear" w:color="auto" w:fill="FFFFFF"/>
        <w:spacing w:before="0" w:beforeAutospacing="0" w:after="0" w:afterAutospacing="0"/>
        <w:ind w:firstLine="709"/>
        <w:jc w:val="both"/>
        <w:rPr>
          <w:sz w:val="28"/>
          <w:szCs w:val="28"/>
        </w:rPr>
      </w:pPr>
      <w:r>
        <w:rPr>
          <w:sz w:val="28"/>
          <w:szCs w:val="28"/>
        </w:rPr>
        <w:t>перевод лиц, обучающихся по образовательным программам среднего профессионального образования, в другие организации, осуществляющие образовательную деятельность по соответствующим образовательным программам,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pPr>
        <w:pStyle w:val="6"/>
        <w:shd w:val="clear" w:color="auto" w:fill="FFFFFF"/>
        <w:spacing w:before="0" w:beforeAutospacing="0" w:after="0" w:afterAutospacing="0"/>
        <w:ind w:firstLine="709"/>
        <w:jc w:val="both"/>
        <w:rPr>
          <w:sz w:val="28"/>
          <w:szCs w:val="28"/>
        </w:rPr>
      </w:pPr>
      <w:r>
        <w:rPr>
          <w:sz w:val="28"/>
          <w:szCs w:val="28"/>
        </w:rPr>
        <w:t>перевод обучающихся из одной федеральной государственной организации, осуществляющей образовательную деятельность и находящейся в ведении органов, указанных в части 1 статьи 81 Федерального закона от 29 декабря 2012 г. № 273-ФЗ «Об образовании в Российской Федерации», в другую такую организацию.</w:t>
      </w:r>
    </w:p>
    <w:p>
      <w:pPr>
        <w:pStyle w:val="6"/>
        <w:shd w:val="clear" w:color="auto" w:fill="FFFFFF"/>
        <w:spacing w:before="0" w:beforeAutospacing="0" w:after="0" w:afterAutospacing="0"/>
        <w:ind w:firstLine="709"/>
        <w:jc w:val="both"/>
        <w:rPr>
          <w:sz w:val="28"/>
          <w:szCs w:val="28"/>
        </w:rPr>
      </w:pPr>
      <w:r>
        <w:rPr>
          <w:sz w:val="28"/>
          <w:szCs w:val="28"/>
        </w:rPr>
        <w:t>Все переводы производятся приказом директора по заявлению студента при наличии вакантных мест на соответствующей специальности или профессии.</w:t>
      </w:r>
    </w:p>
    <w:p>
      <w:pPr>
        <w:pStyle w:val="6"/>
        <w:shd w:val="clear" w:color="auto" w:fill="FFFFFF"/>
        <w:spacing w:before="0" w:beforeAutospacing="0" w:after="0" w:afterAutospacing="0"/>
        <w:ind w:firstLine="709"/>
        <w:jc w:val="both"/>
        <w:rPr>
          <w:sz w:val="28"/>
          <w:szCs w:val="28"/>
        </w:rPr>
      </w:pPr>
      <w:r>
        <w:rPr>
          <w:sz w:val="28"/>
          <w:szCs w:val="28"/>
        </w:rPr>
        <w:t>К заявлению о переводе в образовательное учреждение студент представляет ксерокопию зачетной книжки. Для решения вопроса о переводе необходимы документы: личное заявление студента с указанием мотива перевода, документ об образовании предыдущего уровня, академическая справка установленного образца. Если студент претендует на льготы, то он должен предоставить соответствующие документы.</w:t>
      </w:r>
    </w:p>
    <w:p>
      <w:pPr>
        <w:pStyle w:val="6"/>
        <w:shd w:val="clear" w:color="auto" w:fill="FFFFFF"/>
        <w:spacing w:before="0" w:beforeAutospacing="0" w:after="0" w:afterAutospacing="0"/>
        <w:ind w:firstLine="709"/>
        <w:jc w:val="both"/>
        <w:rPr>
          <w:sz w:val="28"/>
          <w:szCs w:val="28"/>
        </w:rPr>
      </w:pPr>
      <w:r>
        <w:rPr>
          <w:sz w:val="28"/>
          <w:szCs w:val="28"/>
        </w:rPr>
        <w:t xml:space="preserve"> Для организации перевода в колледже создается аттестационная комиссия (далее – комиссия) в составе заместителя директора по по учебной работе и 2-3 преподавателей. Председателем комиссии является заместитель директора по учебной работе.</w:t>
      </w:r>
    </w:p>
    <w:p>
      <w:pPr>
        <w:pStyle w:val="6"/>
        <w:shd w:val="clear" w:color="auto" w:fill="FFFFFF"/>
        <w:spacing w:before="0" w:beforeAutospacing="0" w:after="0" w:afterAutospacing="0"/>
        <w:ind w:firstLine="709"/>
        <w:jc w:val="both"/>
        <w:rPr>
          <w:sz w:val="28"/>
          <w:szCs w:val="28"/>
        </w:rPr>
      </w:pPr>
      <w:r>
        <w:rPr>
          <w:sz w:val="28"/>
          <w:szCs w:val="28"/>
        </w:rPr>
        <w:t>2.3  По итогам аттестации, когда некоторые дисциплины не могут быть зачтены, или из – за разницы в учебных планах обнаруживаются неизученные дисциплины (разделы дисциплин), студент должен сдать их, то есть ликвидировать академическую задолженность.</w:t>
      </w:r>
    </w:p>
    <w:p>
      <w:pPr>
        <w:pStyle w:val="6"/>
        <w:shd w:val="clear" w:color="auto" w:fill="FFFFFF"/>
        <w:spacing w:before="0" w:beforeAutospacing="0" w:after="0" w:afterAutospacing="0"/>
        <w:ind w:firstLine="709"/>
        <w:jc w:val="both"/>
        <w:rPr>
          <w:sz w:val="28"/>
          <w:szCs w:val="28"/>
        </w:rPr>
      </w:pPr>
      <w:r>
        <w:rPr>
          <w:sz w:val="28"/>
          <w:szCs w:val="28"/>
        </w:rPr>
        <w:t>2.4 При переводе общие гуманитарные и социально  - экономические дисциплины, в том числе обязательные базовые, зачитываются принимающим образовательным учреждением  в объеме, изученном студентом. Принимающее учреждение должно обеспечить возможность студенту освоить общие гуманитарные и социально –экономические дисциплины в объеме, установленном образовательным стандартом по ООП, на которую студент переводится.</w:t>
      </w:r>
    </w:p>
    <w:p>
      <w:pPr>
        <w:pStyle w:val="6"/>
        <w:shd w:val="clear" w:color="auto" w:fill="FFFFFF"/>
        <w:spacing w:before="0" w:beforeAutospacing="0" w:after="0" w:afterAutospacing="0"/>
        <w:ind w:firstLine="709"/>
        <w:jc w:val="both"/>
        <w:rPr>
          <w:sz w:val="28"/>
          <w:szCs w:val="28"/>
        </w:rPr>
      </w:pPr>
      <w:r>
        <w:rPr>
          <w:sz w:val="28"/>
          <w:szCs w:val="28"/>
        </w:rPr>
        <w:t>Факультативные дисциплины могут быть зачтены студенту по его желанию.</w:t>
      </w:r>
    </w:p>
    <w:p>
      <w:pPr>
        <w:pStyle w:val="6"/>
        <w:shd w:val="clear" w:color="auto" w:fill="FFFFFF"/>
        <w:spacing w:before="0" w:beforeAutospacing="0" w:after="0" w:afterAutospacing="0"/>
        <w:ind w:firstLine="709"/>
        <w:jc w:val="both"/>
        <w:rPr>
          <w:sz w:val="28"/>
          <w:szCs w:val="28"/>
        </w:rPr>
      </w:pPr>
      <w:r>
        <w:rPr>
          <w:sz w:val="28"/>
          <w:szCs w:val="28"/>
        </w:rPr>
        <w:t xml:space="preserve">При переводе студента в ОУ на ту же основную образовательную программу, по которой он обучался ранее, или родственную ООП колледжем зачитываются также математические и общие естественно –научные дисциплины, устанавливаемые учебным заведением (национально – региональный компонент), и все дисциплины по выбору студента. </w:t>
      </w:r>
    </w:p>
    <w:p>
      <w:pPr>
        <w:pStyle w:val="6"/>
        <w:shd w:val="clear" w:color="auto" w:fill="FFFFFF"/>
        <w:spacing w:before="0" w:beforeAutospacing="0" w:after="0" w:afterAutospacing="0"/>
        <w:ind w:firstLine="709"/>
        <w:jc w:val="both"/>
        <w:rPr>
          <w:sz w:val="28"/>
          <w:szCs w:val="28"/>
        </w:rPr>
      </w:pPr>
      <w:r>
        <w:rPr>
          <w:sz w:val="28"/>
          <w:szCs w:val="28"/>
        </w:rPr>
        <w:t>При переводе студента в образовательное учреждение на туже основную образовательную программу, по которой он обучался ранее, или родственную, сдаче подлежат:</w:t>
      </w:r>
    </w:p>
    <w:p>
      <w:pPr>
        <w:pStyle w:val="6"/>
        <w:shd w:val="clear" w:color="auto" w:fill="FFFFFF"/>
        <w:spacing w:before="0" w:beforeAutospacing="0" w:after="0" w:afterAutospacing="0"/>
        <w:ind w:firstLine="709"/>
        <w:jc w:val="both"/>
        <w:rPr>
          <w:sz w:val="28"/>
          <w:szCs w:val="28"/>
        </w:rPr>
      </w:pPr>
      <w:r>
        <w:rPr>
          <w:sz w:val="28"/>
          <w:szCs w:val="28"/>
        </w:rPr>
        <w:t>-Разница в учебных планах направлений подготовки(специальностей) в части, касающейся федерального компонента соответствующего Государственного образовательного стандарта по математическим и общим естественнонаучным, общепрофессиональным и специальным дисциплинам, если она превышает предел, в рамках которого колледж имеет право изменять объем дисциплин;</w:t>
      </w:r>
    </w:p>
    <w:p>
      <w:pPr>
        <w:pStyle w:val="6"/>
        <w:shd w:val="clear" w:color="auto" w:fill="FFFFFF"/>
        <w:spacing w:before="0" w:beforeAutospacing="0" w:after="0" w:afterAutospacing="0"/>
        <w:ind w:firstLine="709"/>
        <w:jc w:val="both"/>
        <w:rPr>
          <w:sz w:val="28"/>
          <w:szCs w:val="28"/>
        </w:rPr>
      </w:pPr>
      <w:r>
        <w:rPr>
          <w:sz w:val="28"/>
          <w:szCs w:val="28"/>
        </w:rPr>
        <w:t>-Разница в учебных планах направлений подготовки (специальностей) в части, касающейся национального стандарта по общепрофессиональным и специальным дисциплинам.</w:t>
      </w:r>
    </w:p>
    <w:p>
      <w:pPr>
        <w:pStyle w:val="6"/>
        <w:shd w:val="clear" w:color="auto" w:fill="FFFFFF"/>
        <w:spacing w:before="0" w:beforeAutospacing="0" w:after="0" w:afterAutospacing="0"/>
        <w:ind w:firstLine="709"/>
        <w:jc w:val="both"/>
        <w:rPr>
          <w:sz w:val="28"/>
          <w:szCs w:val="28"/>
        </w:rPr>
      </w:pPr>
      <w:r>
        <w:rPr>
          <w:sz w:val="28"/>
          <w:szCs w:val="28"/>
        </w:rPr>
        <w:t>При переводе студента в колледж на не родственную основной образовательной программе перечень  дисциплин, подлежащих сдаче (ликвидации академической задолженности) устанавливается аттестационной комиссией.</w:t>
      </w:r>
    </w:p>
    <w:p>
      <w:pPr>
        <w:pStyle w:val="6"/>
        <w:shd w:val="clear" w:color="auto" w:fill="FFFFFF"/>
        <w:spacing w:before="0" w:beforeAutospacing="0" w:after="0" w:afterAutospacing="0"/>
        <w:ind w:firstLine="709"/>
        <w:jc w:val="both"/>
        <w:rPr>
          <w:sz w:val="28"/>
          <w:szCs w:val="28"/>
        </w:rPr>
      </w:pPr>
      <w:r>
        <w:rPr>
          <w:sz w:val="28"/>
          <w:szCs w:val="28"/>
        </w:rPr>
        <w:t>2.5 Сроки проведения перевода, в том числе сроки приема документов, необходимых для перевода, определяются принимающей организацией с учетом определенных требований.</w:t>
      </w:r>
    </w:p>
    <w:p>
      <w:pPr>
        <w:pStyle w:val="6"/>
        <w:shd w:val="clear" w:color="auto" w:fill="FFFFFF"/>
        <w:spacing w:before="0" w:beforeAutospacing="0" w:after="0" w:afterAutospacing="0"/>
        <w:ind w:firstLine="709"/>
        <w:jc w:val="both"/>
        <w:rPr>
          <w:sz w:val="28"/>
          <w:szCs w:val="28"/>
        </w:rPr>
      </w:pPr>
      <w:r>
        <w:rPr>
          <w:sz w:val="28"/>
          <w:szCs w:val="28"/>
        </w:rPr>
        <w:t>- Перевод осуществляется при наличии вакантных мест, имеющихся в колледже  для перевода обучающихся из одной организации в другую организацию.</w:t>
      </w:r>
    </w:p>
    <w:p>
      <w:pPr>
        <w:pStyle w:val="6"/>
        <w:shd w:val="clear" w:color="auto" w:fill="FFFFFF"/>
        <w:spacing w:before="0" w:beforeAutospacing="0" w:after="0" w:afterAutospacing="0"/>
        <w:ind w:firstLine="709"/>
        <w:jc w:val="both"/>
        <w:rPr>
          <w:sz w:val="28"/>
          <w:szCs w:val="28"/>
        </w:rPr>
      </w:pPr>
      <w:r>
        <w:rPr>
          <w:sz w:val="28"/>
          <w:szCs w:val="28"/>
        </w:rPr>
        <w:t>- Количество вакантных мест для перевода определяется колледжем с детализацией по образовательным программам, курсам обучения с указанием количества вакантных мест для перевода, финансируемых за счет бюджетных ассигнований бюджетов субъектов Российской Федерации.</w:t>
      </w:r>
    </w:p>
    <w:p>
      <w:pPr>
        <w:pStyle w:val="6"/>
        <w:shd w:val="clear" w:color="auto" w:fill="FFFFFF"/>
        <w:spacing w:before="0" w:beforeAutospacing="0" w:after="0" w:afterAutospacing="0"/>
        <w:ind w:firstLine="709"/>
        <w:jc w:val="both"/>
        <w:rPr>
          <w:sz w:val="28"/>
          <w:szCs w:val="28"/>
        </w:rPr>
      </w:pPr>
      <w:r>
        <w:rPr>
          <w:sz w:val="28"/>
          <w:szCs w:val="28"/>
        </w:rPr>
        <w:t>- Перевод обучающихся, за исключением перевода обучающихся по образовательной программе с использованием сетевой формы реализации, осуществляется:</w:t>
      </w:r>
    </w:p>
    <w:p>
      <w:pPr>
        <w:pStyle w:val="6"/>
        <w:shd w:val="clear" w:color="auto" w:fill="FFFFFF"/>
        <w:spacing w:before="0" w:beforeAutospacing="0" w:after="0" w:afterAutospacing="0"/>
        <w:ind w:firstLine="709"/>
        <w:jc w:val="both"/>
        <w:rPr>
          <w:sz w:val="28"/>
          <w:szCs w:val="28"/>
        </w:rPr>
      </w:pPr>
      <w:r>
        <w:rPr>
          <w:sz w:val="28"/>
          <w:szCs w:val="28"/>
        </w:rPr>
        <w:t>с программы подготовки квалифицированных рабочих, служащих на программу подготовки квалифицированных рабочих, служащих;</w:t>
      </w:r>
    </w:p>
    <w:p>
      <w:pPr>
        <w:pStyle w:val="6"/>
        <w:shd w:val="clear" w:color="auto" w:fill="FFFFFF"/>
        <w:spacing w:before="0" w:beforeAutospacing="0" w:after="0" w:afterAutospacing="0"/>
        <w:ind w:firstLine="709"/>
        <w:jc w:val="both"/>
        <w:rPr>
          <w:sz w:val="28"/>
          <w:szCs w:val="28"/>
        </w:rPr>
      </w:pPr>
      <w:r>
        <w:rPr>
          <w:sz w:val="28"/>
          <w:szCs w:val="28"/>
        </w:rPr>
        <w:t>с программы подготовки специалистов среднего звена на программу . подготовки специалистов среднего звена;</w:t>
      </w:r>
    </w:p>
    <w:p>
      <w:pPr>
        <w:pStyle w:val="6"/>
        <w:shd w:val="clear" w:color="auto" w:fill="FFFFFF"/>
        <w:spacing w:before="0" w:beforeAutospacing="0" w:after="0" w:afterAutospacing="0"/>
        <w:ind w:firstLine="709"/>
        <w:jc w:val="both"/>
        <w:rPr>
          <w:sz w:val="28"/>
          <w:szCs w:val="28"/>
        </w:rPr>
      </w:pPr>
      <w:r>
        <w:rPr>
          <w:sz w:val="28"/>
          <w:szCs w:val="28"/>
        </w:rPr>
        <w:t>с программы подготовки квалифицированных рабочих, служащих на программу подготовки специалистов среднего звена;</w:t>
      </w:r>
    </w:p>
    <w:p>
      <w:pPr>
        <w:pStyle w:val="6"/>
        <w:shd w:val="clear" w:color="auto" w:fill="FFFFFF"/>
        <w:spacing w:before="0" w:beforeAutospacing="0" w:after="0" w:afterAutospacing="0"/>
        <w:ind w:firstLine="709"/>
        <w:jc w:val="both"/>
        <w:rPr>
          <w:sz w:val="28"/>
          <w:szCs w:val="28"/>
        </w:rPr>
      </w:pPr>
      <w:r>
        <w:rPr>
          <w:sz w:val="28"/>
          <w:szCs w:val="28"/>
        </w:rPr>
        <w:t>с программы подготовки специалистов среднего звена на программу подготовки квалифицированных рабочих, служащих;</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2.6  Перевод студентов из одной учебной группы в другую</w:t>
      </w:r>
      <w:bookmarkEnd w:id="1"/>
      <w:r>
        <w:rPr>
          <w:rFonts w:ascii="Times New Roman" w:hAnsi="Times New Roman" w:eastAsia="Times New Roman" w:cs="Times New Roman"/>
          <w:sz w:val="28"/>
          <w:szCs w:val="28"/>
          <w:lang w:eastAsia="ru-RU"/>
        </w:rPr>
        <w:t>,с одной профессионально - образовательной программы на другую.</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Перевод из одной учебной группы в другую допускается по личному заявлению студента и оформляется приказом директора Колледжа. При переводе из группы в группу учитывается численность студентов в группе, деление на подгруппы по иностранному языку, физической культуре, практикам.</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положительном решении вопроса издается приказ директора колледжа о переводе и устанавливается график ликвидации разницы в учебных планах. В приказе о переводе указывается «Переведен с....курса на ....курс по специальности(профессии)....». Выписка из приказа вносится в личное дел студента. Студенту сохраняется его студенческий билет и зачетная книжка, в которую вносятся соответствующие исправления, заверенные подписью директора и печатью колледжа, а также делаются  записи о сдаче разницы  в учебных планах.</w:t>
      </w: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bookmarkStart w:id="2" w:name="bookmark10"/>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p>
    <w:p>
      <w:pPr>
        <w:numPr>
          <w:ilvl w:val="0"/>
          <w:numId w:val="1"/>
        </w:numPr>
        <w:shd w:val="clear" w:color="auto" w:fill="FFFFFF" w:themeFill="background1"/>
        <w:spacing w:after="0" w:line="240" w:lineRule="auto"/>
        <w:ind w:firstLine="709"/>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ВОССТАНОВЛЕНИЕ  В ЧИСЛО СТУДЕНТОВ</w:t>
      </w:r>
      <w:bookmarkEnd w:id="2"/>
    </w:p>
    <w:p>
      <w:pPr>
        <w:shd w:val="clear" w:color="auto" w:fill="FFFFFF" w:themeFill="background1"/>
        <w:spacing w:after="0" w:line="240" w:lineRule="auto"/>
        <w:jc w:val="both"/>
        <w:textAlignment w:val="baseline"/>
        <w:rPr>
          <w:rFonts w:ascii="Times New Roman" w:hAnsi="Times New Roman" w:eastAsia="Times New Roman" w:cs="Times New Roman"/>
          <w:b/>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 В число студентов Колледжа могут быть восстановлены лица, ранее отчисленные как из Колледжа, так и из других государственных ССУЗов. прошедших Государственную аккредитацию, в течение времени действия ФГОС СПО по специальности/профессии, на основании которых обучался данный студент.</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Студенты, отчисленные по собственному желанию или по уважительной причине имеют право на восстановление в Колледже при наличии в Колледже вакантных мест на ту же профессию или специальность. по которой он обучался ранее. Колледж обязан в двухнедельный срок рассмотреть заявления о восстановлении и определить сроки, курс и другие условия   приема для продолжения обучения после отчисления или указать причину отказа. При этом к заявлению о восстановлении прикладывается академическая справка.</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Студенты, отчисленные по неуважительной причине (за академическую неуспеваемость, за нарушение  правил внутреннего распорядка и Устава Колледжа), могут быть восстановлены  в колледж в течении трех лет с момента отчисления  только при наличии вакантных мест на данную специальность или профессию. курс и не ранее следующего учебного года  по решению  совета колледжа.      </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Лица, отчисленные ранее из числа студентов, обращаются в учебную часть с личным заявлением о восстановлении, написанным на имя директора Колледжа, и академической справкой.</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Студент, отчисленный из колледжа по состоянию здоровья, к заявлению о восстановлении прилагает медицинскую справку о возможности возобновления обучения.</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Восстановление студентов для прохождения итоговых аттестационных испытаний осуществляется приказом директора колледжа в срок не позднее, чем за 1 месяц до начала государственной итоговой аттестации.</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3.2 Студент, может быть восстановлен на любой курс Колледжа при условии, что разница в  учебных планах не будет превышать пяти форм итогового контроля, предусмотренных для этого курса учебным планом.</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Вопрос о возможности перезачета дисциплины решает соответствующая цикловая методическая комиссия, если срок их предыдущей сдачи не превышает 5 лет.</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Лица, допущенные к сдаче и не сдавшие разницы учебных планов в установленные сроки, отчисляются из колледжа в связи с академической задолженностью.</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Работники учебной части продолжают ведение личного дела студента, оформленного ранее, в которое вкладываются:</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академическая справка;</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выписки из приказа о зачислении студента в колледж, в которой указывается специальность, форма обучения и основа обучения.</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заместитель директора по ТО выдает ведомость для сдачи разницы в учебных планах (ведомость досдачи) и дает разрешение на сдачу недостающих зачетов,  дифференцированных зачетов и экзаменов.</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успешной сдачи разницы в учебных планах в установленные сроки и положительном решении вопроса о восстановлении секретарь учебной части  готовит проект приказа о зачислении, формирует личное дело, студенту выдается студенческий билет и зачетная книжка.</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4.  ПРАВИЛА ОРГАНИЗАЦИИ ПРИЕМА РАЗНИЦЫ В УЧЕБНЫХ ПЛАНАХ ИЛИ АКАДЕМИЧЕСКИХ ЗАДОЛЖЕННОСТЕЙ (ЭКЗАМЕНОВ, ЗАЧЕТОВ И ДИФФЕРЕНЦИРОВАННЫХ ЗАЧЕТОВ) ДЛЯ ПЕРЕВОДЯЩИХСЯ И ВОССТАНАВЛИВАЮЩИХСЯ В КОЛЛЕДЖ.</w:t>
      </w: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подаче студентом заявления о переводе и восстановлении в Колледж, заместитель директора по ТО  устанавливает разницу в учебных планах, возникшую в связи с переходом из другого ССУЗа, на другую основную профессиональную образовательную программу, с изменением Государственного образовательного стандарта по специальности или академические задолженности отчисленного из Колледжа за неуспеваемость и составляет индивидуальный план ликвидации академической задолженности.</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Указанный план согласовывается с заместителем директора по учебно- производственной  работе и дается разрешение (виза на заявлении) на сдачу этой разницы.</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 основании этого разрешения секретарь учебной части,  выдает студенту ведомость (по форме проведения промежуточной аттестации (зачетную, экзаменационную)  с последующей ее регистрацией в соответствующем журнале.</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Учебная часть информирует восстанавливающегося студента о проведении консультаций, зачетов, дифференцированных зачетов и экзаменов по дисциплинам, указанным в индивидуальном плане ликвидации академической задолженности.</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После проведения зачетов, дифференцированных зачетов и (или) экзаменов ведомость досдачи сдается  в учебную часть как основание для допуска студента к последующей экзаменационной сессии.</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t> </w:t>
      </w:r>
      <w:r>
        <w:rPr>
          <w:rFonts w:ascii="Times New Roman" w:hAnsi="Times New Roman" w:eastAsia="Times New Roman" w:cs="Times New Roman"/>
          <w:b/>
          <w:sz w:val="28"/>
          <w:szCs w:val="28"/>
          <w:lang w:eastAsia="ru-RU"/>
        </w:rPr>
        <w:t>5. ПРОЦЕДУРА ОТЧИСЛЕНИЯ СТУДЕНТОВ</w:t>
      </w:r>
    </w:p>
    <w:p>
      <w:pPr>
        <w:shd w:val="clear" w:color="auto" w:fill="FFFFFF" w:themeFill="background1"/>
        <w:spacing w:after="0" w:line="240" w:lineRule="auto"/>
        <w:ind w:firstLine="709"/>
        <w:jc w:val="both"/>
        <w:textAlignment w:val="baseline"/>
        <w:rPr>
          <w:rFonts w:ascii="Times New Roman" w:hAnsi="Times New Roman" w:eastAsia="Times New Roman" w:cs="Times New Roman"/>
          <w:b/>
          <w:sz w:val="28"/>
          <w:szCs w:val="28"/>
          <w:lang w:eastAsia="ru-RU"/>
        </w:rPr>
      </w:pP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Отчисление студента по инициативе администрации Колледжа проводится за нарушения учебной дисциплины и правил внутреннего распорядка, отчисление несовершеннолетних студентов по  согласованию с  комиссией по делам несовершеннолетних.</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Проекты приказа об отчислении студента (по инициативе администрации) составляют учебная часть по согласованию  заместителем директора по УПР,  на основании решений, принятых на заседании педагогического Совета колледжа, административных Совещаниях при директоре с указанием причины.</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 Студент может быть отчислен  из колледжа:</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связи с получением образования</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собственному желанию, в том числе в связи с переводом в другое учебное заведение или по состоянию здоровья;</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инициативе администрации, в том числе:</w:t>
      </w:r>
    </w:p>
    <w:p>
      <w:pPr>
        <w:shd w:val="clear" w:color="auto" w:fill="FFFFFF" w:themeFill="background1"/>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 академическую неуспеваемость и за неликвидацию задолженностей в установленные сроки;</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нарушение обязанностей, предусмотренных Уставом колледжа; </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нарушение правил проживания в общежитии;</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Отчисление по собственному желанию производится в течении месяца с момента подачи заявления.</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Отчисление из числа обучающихся оформляется приказом директора колледжа с предварительного согласования заместителя директора по УПР(ставит визу на заявлении или служебной записке).</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 Отчисление по инициативе обучающегося,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на основании личного заявления обучающегося, согласия родителей (законных представителей) несовершеннолетнего обучающегося.</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 Основанием для издания приказа об отчислении по инициативе образовательной организации являются решения, принятые на заседании педагогического совета с указанием причины:</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невыполнение обязанностей по добросовестному освоению образовательной программы и выполнению учебного плана (неустранение академической задолженности в установленные педсоветом сроки):</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прохождение итоговой аттестации или получение на итоговой аттестации неудовлетворительных результатов:</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 неисполнение или нарушение Устава, правил внутреннего распорядка обучающихся, правил внутреннего распорядка студенческого общежития;</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 иным основаниям в соответствии с действующим законодательством.</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 Не допускается отчисление обучающегося по инициативе администрации образовательной организации во время его болезни, каникул, академического отпуска, отпуска по беременности и родам, отпуска по уходу за ребенком.</w:t>
      </w:r>
    </w:p>
    <w:p>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 Отчисление студентов за неисполнение или нарушение Устава, правил внутреннего распорядка обучающихся, правил внутреннего распорядка студенческого общежития осуществляется согласно приказу Министерства образования и науки РФ №185 от 15.03.2013 года "Об утверждении Порядка применения к обучающимся и снятия с обучающихся мер дисциплинарного взыскания".</w:t>
      </w:r>
    </w:p>
    <w:p>
      <w:pPr>
        <w:pStyle w:val="6"/>
        <w:shd w:val="clear" w:color="auto" w:fill="FFFFFF"/>
        <w:spacing w:before="0" w:beforeAutospacing="0" w:after="255" w:afterAutospacing="0" w:line="270" w:lineRule="atLeast"/>
        <w:rPr>
          <w:sz w:val="28"/>
          <w:szCs w:val="28"/>
        </w:rPr>
      </w:pPr>
      <w:r>
        <w:rPr>
          <w:sz w:val="28"/>
          <w:szCs w:val="28"/>
        </w:rPr>
        <w:t>5.8  Если обучающийся является несовершеннолетним, то его отчисление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pPr>
        <w:shd w:val="clear" w:color="auto" w:fill="FFFFFF"/>
        <w:spacing w:after="255" w:line="270" w:lineRule="atLeas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5.9 Согласие комиссии по делам несовершеннолетних и защите их прав необходимо при отчислении несовершеннолетнего обучающегося, достигшего возраста пятнадцати лет и не получившего основного общего образования. Таким образом, при отчислении студента, получавшего среднее профессиональное образование, согласие комиссии по делам несовершеннолетних и защите их прав не требуется (студент по ОП СПО в любом случае уже имеет основное общее образование).</w:t>
      </w:r>
    </w:p>
    <w:p>
      <w:pPr>
        <w:shd w:val="clear" w:color="auto" w:fill="FFFFFF"/>
        <w:spacing w:after="255" w:line="270" w:lineRule="atLeas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5.10 Колледж  незамедлительно обязан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w:t>
      </w:r>
    </w:p>
    <w:p>
      <w:pPr>
        <w:shd w:val="clear" w:color="auto" w:fill="FFFFFF"/>
        <w:spacing w:after="255" w:line="270" w:lineRule="atLeas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pPr>
        <w:shd w:val="clear" w:color="auto" w:fill="FFFFFF"/>
        <w:spacing w:after="255" w:line="270" w:lineRule="atLeas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5.12 Отчисление  из колледжа детей-сирот и детей, оставшихся без попечения родителей, которые не получили общего образования, в том числе не имеющих среднего общего образования возможно только с согласия органов опеки и попечительства.</w:t>
      </w:r>
    </w:p>
    <w:p>
      <w:pPr>
        <w:shd w:val="clear" w:color="auto" w:fill="FFFFFF"/>
        <w:spacing w:before="255" w:after="255" w:line="240" w:lineRule="auto"/>
        <w:rPr>
          <w:rFonts w:ascii="Times New Roman" w:hAnsi="Times New Roman" w:cs="Times New Roman"/>
          <w:sz w:val="28"/>
          <w:szCs w:val="28"/>
          <w:shd w:val="clear" w:color="auto" w:fill="FFFFFF"/>
        </w:rPr>
      </w:pPr>
      <w:r>
        <w:rPr>
          <w:rFonts w:ascii="Times New Roman" w:hAnsi="Times New Roman" w:eastAsia="Times New Roman" w:cs="Times New Roman"/>
          <w:sz w:val="28"/>
          <w:szCs w:val="28"/>
          <w:lang w:eastAsia="ru-RU"/>
        </w:rPr>
        <w:t xml:space="preserve">5.13 Студенты, призванные на службу в ряды  ВС РФ, отчисляются из колледжа на основании заявления и документа, подтверждающего призыв в ряды ВС РФ. </w:t>
      </w:r>
      <w:r>
        <w:rPr>
          <w:rFonts w:ascii="Times New Roman" w:hAnsi="Times New Roman" w:cs="Times New Roman"/>
          <w:sz w:val="28"/>
          <w:szCs w:val="28"/>
          <w:shd w:val="clear" w:color="auto" w:fill="FFFFFF"/>
        </w:rPr>
        <w:t>За гражданами, призванными на военную службу в период обучения за счет средств бюджета субъекта Российской Федерации в порядке, установленном ФЗ "Об образовании", в колледже, при увольнении с военной службы сохраняется право на продолжение образования в колледже на том курсе, с какого он был отчислен.</w:t>
      </w:r>
    </w:p>
    <w:p>
      <w:pPr>
        <w:shd w:val="clear" w:color="auto" w:fill="FFFFFF"/>
        <w:spacing w:before="255" w:after="255"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5.14 При отчислении обучающегося в его личное дело вкладываются:</w:t>
      </w:r>
    </w:p>
    <w:p>
      <w:pPr>
        <w:shd w:val="clear" w:color="auto" w:fill="FFFFFF"/>
        <w:spacing w:before="255" w:after="255"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-копия справки об обучении;</w:t>
      </w:r>
    </w:p>
    <w:p>
      <w:pPr>
        <w:shd w:val="clear" w:color="auto" w:fill="FFFFFF"/>
        <w:spacing w:before="255" w:after="255" w:line="240" w:lineRule="auto"/>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rPr>
        <w:t>-выписка (копия) приказа об отчислении;</w:t>
      </w:r>
    </w:p>
    <w:p>
      <w:pPr>
        <w:shd w:val="clear" w:color="auto" w:fill="FFFFFF"/>
        <w:spacing w:after="10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-копия документа об образовании.</w:t>
      </w:r>
    </w:p>
    <w:p>
      <w:pPr>
        <w:shd w:val="clear" w:color="auto" w:fill="FFFFFF"/>
        <w:spacing w:after="10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5.15 В журнале учебных занятий делается отметка о приказе на отчисление студента.</w:t>
      </w:r>
    </w:p>
    <w:p>
      <w:pPr>
        <w:shd w:val="clear" w:color="auto" w:fill="FFFFFF"/>
        <w:spacing w:after="10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5.16 В трехдневный срок после издания приказа об отчислении обучающемуся выдается справка о периоде обучения</w:t>
      </w: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shd w:val="clear" w:color="auto" w:fill="FFFFFF" w:themeFill="background1"/>
        <w:spacing w:after="0" w:line="240" w:lineRule="auto"/>
        <w:ind w:firstLine="709"/>
        <w:jc w:val="both"/>
        <w:rPr>
          <w:rFonts w:ascii="Times New Roman" w:hAnsi="Times New Roman" w:cs="Times New Roman"/>
          <w:sz w:val="28"/>
          <w:szCs w:val="28"/>
        </w:rPr>
      </w:pPr>
    </w:p>
    <w:p>
      <w:pPr>
        <w:pStyle w:val="38"/>
        <w:numPr>
          <w:ilvl w:val="1"/>
          <w:numId w:val="2"/>
        </w:numPr>
        <w:tabs>
          <w:tab w:val="left" w:pos="1607"/>
        </w:tabs>
        <w:spacing w:line="240" w:lineRule="auto"/>
        <w:ind w:left="0" w:firstLine="0"/>
        <w:jc w:val="center"/>
        <w:rPr>
          <w:sz w:val="28"/>
          <w:szCs w:val="28"/>
        </w:rPr>
      </w:pPr>
      <w:r>
        <w:rPr>
          <w:sz w:val="28"/>
          <w:szCs w:val="28"/>
        </w:rPr>
        <w:t>6.ПЕРЕВОД</w:t>
      </w:r>
      <w:r>
        <w:rPr>
          <w:spacing w:val="-13"/>
          <w:sz w:val="28"/>
          <w:szCs w:val="28"/>
        </w:rPr>
        <w:t xml:space="preserve"> </w:t>
      </w:r>
      <w:r>
        <w:rPr>
          <w:sz w:val="28"/>
          <w:szCs w:val="28"/>
        </w:rPr>
        <w:t>ОБУЧАЮЩИХСЯ</w:t>
      </w:r>
      <w:r>
        <w:rPr>
          <w:spacing w:val="-8"/>
          <w:sz w:val="28"/>
          <w:szCs w:val="28"/>
        </w:rPr>
        <w:t xml:space="preserve"> </w:t>
      </w:r>
      <w:r>
        <w:rPr>
          <w:sz w:val="28"/>
          <w:szCs w:val="28"/>
        </w:rPr>
        <w:t>С</w:t>
      </w:r>
      <w:r>
        <w:rPr>
          <w:spacing w:val="-7"/>
          <w:sz w:val="28"/>
          <w:szCs w:val="28"/>
        </w:rPr>
        <w:t xml:space="preserve"> </w:t>
      </w:r>
      <w:r>
        <w:rPr>
          <w:sz w:val="28"/>
          <w:szCs w:val="28"/>
        </w:rPr>
        <w:t>КУРСА</w:t>
      </w:r>
      <w:r>
        <w:rPr>
          <w:spacing w:val="-11"/>
          <w:sz w:val="28"/>
          <w:szCs w:val="28"/>
        </w:rPr>
        <w:t xml:space="preserve"> </w:t>
      </w:r>
      <w:r>
        <w:rPr>
          <w:sz w:val="28"/>
          <w:szCs w:val="28"/>
        </w:rPr>
        <w:t>НА</w:t>
      </w:r>
      <w:r>
        <w:rPr>
          <w:spacing w:val="-11"/>
          <w:sz w:val="28"/>
          <w:szCs w:val="28"/>
        </w:rPr>
        <w:t xml:space="preserve"> </w:t>
      </w:r>
      <w:r>
        <w:rPr>
          <w:sz w:val="28"/>
          <w:szCs w:val="28"/>
        </w:rPr>
        <w:t>КУРС</w:t>
      </w:r>
      <w:r>
        <w:rPr>
          <w:spacing w:val="-12"/>
          <w:sz w:val="28"/>
          <w:szCs w:val="28"/>
        </w:rPr>
        <w:t xml:space="preserve"> </w:t>
      </w:r>
      <w:r>
        <w:rPr>
          <w:sz w:val="28"/>
          <w:szCs w:val="28"/>
        </w:rPr>
        <w:t>ПО</w:t>
      </w:r>
      <w:r>
        <w:rPr>
          <w:spacing w:val="-11"/>
          <w:sz w:val="28"/>
          <w:szCs w:val="28"/>
        </w:rPr>
        <w:t xml:space="preserve"> </w:t>
      </w:r>
      <w:r>
        <w:rPr>
          <w:sz w:val="28"/>
          <w:szCs w:val="28"/>
        </w:rPr>
        <w:t>ИТОГАМ</w:t>
      </w:r>
      <w:r>
        <w:rPr>
          <w:spacing w:val="-11"/>
          <w:sz w:val="28"/>
          <w:szCs w:val="28"/>
        </w:rPr>
        <w:t xml:space="preserve"> </w:t>
      </w:r>
      <w:r>
        <w:rPr>
          <w:sz w:val="28"/>
          <w:szCs w:val="28"/>
        </w:rPr>
        <w:t>ПРОМЕЖУТОЧНОЙ</w:t>
      </w:r>
      <w:r>
        <w:rPr>
          <w:spacing w:val="-10"/>
          <w:sz w:val="28"/>
          <w:szCs w:val="28"/>
        </w:rPr>
        <w:t xml:space="preserve"> </w:t>
      </w:r>
      <w:r>
        <w:rPr>
          <w:sz w:val="28"/>
          <w:szCs w:val="28"/>
        </w:rPr>
        <w:t>АТТЕСТАЦИИ</w:t>
      </w:r>
    </w:p>
    <w:p>
      <w:pPr>
        <w:pStyle w:val="38"/>
        <w:numPr>
          <w:ilvl w:val="1"/>
          <w:numId w:val="2"/>
        </w:numPr>
        <w:tabs>
          <w:tab w:val="left" w:pos="1607"/>
        </w:tabs>
        <w:spacing w:line="240" w:lineRule="auto"/>
        <w:ind w:left="0" w:firstLine="0"/>
        <w:rPr>
          <w:sz w:val="28"/>
          <w:szCs w:val="28"/>
        </w:rPr>
      </w:pPr>
    </w:p>
    <w:p>
      <w:pPr>
        <w:pStyle w:val="39"/>
        <w:numPr>
          <w:ilvl w:val="2"/>
          <w:numId w:val="2"/>
        </w:numPr>
        <w:tabs>
          <w:tab w:val="left" w:pos="1924"/>
        </w:tabs>
        <w:ind w:left="0" w:firstLine="0"/>
        <w:rPr>
          <w:sz w:val="28"/>
          <w:szCs w:val="28"/>
        </w:rPr>
      </w:pPr>
      <w:r>
        <w:rPr>
          <w:sz w:val="28"/>
          <w:szCs w:val="28"/>
        </w:rPr>
        <w:t>6.1 Перевод обучающихся на следующий курс оформляется приказом директора,</w:t>
      </w:r>
      <w:r>
        <w:rPr>
          <w:spacing w:val="1"/>
          <w:sz w:val="28"/>
          <w:szCs w:val="28"/>
        </w:rPr>
        <w:t xml:space="preserve"> </w:t>
      </w:r>
      <w:r>
        <w:rPr>
          <w:sz w:val="28"/>
          <w:szCs w:val="28"/>
        </w:rPr>
        <w:t>проект</w:t>
      </w:r>
      <w:r>
        <w:rPr>
          <w:spacing w:val="1"/>
          <w:sz w:val="28"/>
          <w:szCs w:val="28"/>
        </w:rPr>
        <w:t xml:space="preserve"> </w:t>
      </w:r>
      <w:r>
        <w:rPr>
          <w:sz w:val="28"/>
          <w:szCs w:val="28"/>
        </w:rPr>
        <w:t>которого</w:t>
      </w:r>
      <w:r>
        <w:rPr>
          <w:spacing w:val="1"/>
          <w:sz w:val="28"/>
          <w:szCs w:val="28"/>
        </w:rPr>
        <w:t xml:space="preserve"> </w:t>
      </w:r>
      <w:r>
        <w:rPr>
          <w:sz w:val="28"/>
          <w:szCs w:val="28"/>
        </w:rPr>
        <w:t>готовит</w:t>
      </w:r>
      <w:r>
        <w:rPr>
          <w:spacing w:val="1"/>
          <w:sz w:val="28"/>
          <w:szCs w:val="28"/>
        </w:rPr>
        <w:t xml:space="preserve"> </w:t>
      </w:r>
      <w:r>
        <w:rPr>
          <w:sz w:val="28"/>
          <w:szCs w:val="28"/>
        </w:rPr>
        <w:t>заместитель</w:t>
      </w:r>
      <w:r>
        <w:rPr>
          <w:spacing w:val="1"/>
          <w:sz w:val="28"/>
          <w:szCs w:val="28"/>
        </w:rPr>
        <w:t xml:space="preserve"> </w:t>
      </w:r>
      <w:r>
        <w:rPr>
          <w:sz w:val="28"/>
          <w:szCs w:val="28"/>
        </w:rPr>
        <w:t>директора</w:t>
      </w:r>
      <w:r>
        <w:rPr>
          <w:spacing w:val="1"/>
          <w:sz w:val="28"/>
          <w:szCs w:val="28"/>
        </w:rPr>
        <w:t xml:space="preserve"> </w:t>
      </w:r>
      <w:r>
        <w:rPr>
          <w:sz w:val="28"/>
          <w:szCs w:val="28"/>
        </w:rPr>
        <w:t>по</w:t>
      </w:r>
      <w:r>
        <w:rPr>
          <w:spacing w:val="1"/>
          <w:sz w:val="28"/>
          <w:szCs w:val="28"/>
        </w:rPr>
        <w:t xml:space="preserve"> </w:t>
      </w:r>
      <w:r>
        <w:rPr>
          <w:sz w:val="28"/>
          <w:szCs w:val="28"/>
        </w:rPr>
        <w:t>учебной</w:t>
      </w:r>
      <w:r>
        <w:rPr>
          <w:spacing w:val="1"/>
          <w:sz w:val="28"/>
          <w:szCs w:val="28"/>
        </w:rPr>
        <w:t xml:space="preserve"> </w:t>
      </w:r>
      <w:r>
        <w:rPr>
          <w:sz w:val="28"/>
          <w:szCs w:val="28"/>
        </w:rPr>
        <w:t>работе,</w:t>
      </w:r>
      <w:r>
        <w:rPr>
          <w:spacing w:val="1"/>
          <w:sz w:val="28"/>
          <w:szCs w:val="28"/>
        </w:rPr>
        <w:t xml:space="preserve"> </w:t>
      </w:r>
      <w:r>
        <w:rPr>
          <w:sz w:val="28"/>
          <w:szCs w:val="28"/>
        </w:rPr>
        <w:t>не</w:t>
      </w:r>
      <w:r>
        <w:rPr>
          <w:spacing w:val="1"/>
          <w:sz w:val="28"/>
          <w:szCs w:val="28"/>
        </w:rPr>
        <w:t xml:space="preserve"> </w:t>
      </w:r>
      <w:r>
        <w:rPr>
          <w:sz w:val="28"/>
          <w:szCs w:val="28"/>
        </w:rPr>
        <w:t>позднее</w:t>
      </w:r>
      <w:r>
        <w:rPr>
          <w:spacing w:val="1"/>
          <w:sz w:val="28"/>
          <w:szCs w:val="28"/>
        </w:rPr>
        <w:t xml:space="preserve"> </w:t>
      </w:r>
      <w:r>
        <w:rPr>
          <w:sz w:val="28"/>
          <w:szCs w:val="28"/>
        </w:rPr>
        <w:t>10</w:t>
      </w:r>
      <w:r>
        <w:rPr>
          <w:spacing w:val="1"/>
          <w:sz w:val="28"/>
          <w:szCs w:val="28"/>
        </w:rPr>
        <w:t xml:space="preserve"> </w:t>
      </w:r>
      <w:r>
        <w:rPr>
          <w:sz w:val="28"/>
          <w:szCs w:val="28"/>
        </w:rPr>
        <w:t>июля</w:t>
      </w:r>
      <w:r>
        <w:rPr>
          <w:spacing w:val="1"/>
          <w:sz w:val="28"/>
          <w:szCs w:val="28"/>
        </w:rPr>
        <w:t xml:space="preserve"> </w:t>
      </w:r>
      <w:r>
        <w:rPr>
          <w:sz w:val="28"/>
          <w:szCs w:val="28"/>
        </w:rPr>
        <w:t>текущего</w:t>
      </w:r>
      <w:r>
        <w:rPr>
          <w:spacing w:val="5"/>
          <w:sz w:val="28"/>
          <w:szCs w:val="28"/>
        </w:rPr>
        <w:t xml:space="preserve"> </w:t>
      </w:r>
      <w:r>
        <w:rPr>
          <w:sz w:val="28"/>
          <w:szCs w:val="28"/>
        </w:rPr>
        <w:t>года.</w:t>
      </w:r>
    </w:p>
    <w:p>
      <w:pPr>
        <w:pStyle w:val="39"/>
        <w:numPr>
          <w:ilvl w:val="2"/>
          <w:numId w:val="2"/>
        </w:numPr>
        <w:tabs>
          <w:tab w:val="left" w:pos="1929"/>
        </w:tabs>
        <w:ind w:left="0" w:firstLine="0"/>
        <w:rPr>
          <w:sz w:val="28"/>
          <w:szCs w:val="28"/>
        </w:rPr>
      </w:pPr>
      <w:r>
        <w:rPr>
          <w:sz w:val="28"/>
          <w:szCs w:val="28"/>
        </w:rPr>
        <w:t>6.2 Обучающийся</w:t>
      </w:r>
      <w:r>
        <w:rPr>
          <w:spacing w:val="47"/>
          <w:sz w:val="28"/>
          <w:szCs w:val="28"/>
        </w:rPr>
        <w:t xml:space="preserve"> </w:t>
      </w:r>
      <w:r>
        <w:rPr>
          <w:sz w:val="28"/>
          <w:szCs w:val="28"/>
        </w:rPr>
        <w:t>переводится</w:t>
      </w:r>
      <w:r>
        <w:rPr>
          <w:spacing w:val="47"/>
          <w:sz w:val="28"/>
          <w:szCs w:val="28"/>
        </w:rPr>
        <w:t xml:space="preserve"> </w:t>
      </w:r>
      <w:r>
        <w:rPr>
          <w:sz w:val="28"/>
          <w:szCs w:val="28"/>
        </w:rPr>
        <w:t>на</w:t>
      </w:r>
      <w:r>
        <w:rPr>
          <w:spacing w:val="47"/>
          <w:sz w:val="28"/>
          <w:szCs w:val="28"/>
        </w:rPr>
        <w:t xml:space="preserve"> </w:t>
      </w:r>
      <w:r>
        <w:rPr>
          <w:sz w:val="28"/>
          <w:szCs w:val="28"/>
        </w:rPr>
        <w:t>следующий</w:t>
      </w:r>
      <w:r>
        <w:rPr>
          <w:spacing w:val="49"/>
          <w:sz w:val="28"/>
          <w:szCs w:val="28"/>
        </w:rPr>
        <w:t xml:space="preserve"> </w:t>
      </w:r>
      <w:r>
        <w:rPr>
          <w:sz w:val="28"/>
          <w:szCs w:val="28"/>
        </w:rPr>
        <w:t>курс</w:t>
      </w:r>
      <w:r>
        <w:rPr>
          <w:spacing w:val="47"/>
          <w:sz w:val="28"/>
          <w:szCs w:val="28"/>
        </w:rPr>
        <w:t xml:space="preserve"> </w:t>
      </w:r>
      <w:r>
        <w:rPr>
          <w:sz w:val="28"/>
          <w:szCs w:val="28"/>
        </w:rPr>
        <w:t>при</w:t>
      </w:r>
      <w:r>
        <w:rPr>
          <w:spacing w:val="48"/>
          <w:sz w:val="28"/>
          <w:szCs w:val="28"/>
        </w:rPr>
        <w:t xml:space="preserve"> </w:t>
      </w:r>
      <w:r>
        <w:rPr>
          <w:sz w:val="28"/>
          <w:szCs w:val="28"/>
        </w:rPr>
        <w:t>наличии</w:t>
      </w:r>
      <w:r>
        <w:rPr>
          <w:spacing w:val="44"/>
          <w:sz w:val="28"/>
          <w:szCs w:val="28"/>
        </w:rPr>
        <w:t xml:space="preserve"> </w:t>
      </w:r>
      <w:r>
        <w:rPr>
          <w:sz w:val="28"/>
          <w:szCs w:val="28"/>
        </w:rPr>
        <w:t>оценок</w:t>
      </w:r>
      <w:r>
        <w:rPr>
          <w:spacing w:val="46"/>
          <w:sz w:val="28"/>
          <w:szCs w:val="28"/>
        </w:rPr>
        <w:t xml:space="preserve"> </w:t>
      </w:r>
      <w:r>
        <w:rPr>
          <w:sz w:val="28"/>
          <w:szCs w:val="28"/>
        </w:rPr>
        <w:t>не</w:t>
      </w:r>
      <w:r>
        <w:rPr>
          <w:spacing w:val="42"/>
          <w:sz w:val="28"/>
          <w:szCs w:val="28"/>
        </w:rPr>
        <w:t xml:space="preserve"> </w:t>
      </w:r>
      <w:r>
        <w:rPr>
          <w:sz w:val="28"/>
          <w:szCs w:val="28"/>
        </w:rPr>
        <w:t>ниже</w:t>
      </w:r>
    </w:p>
    <w:p>
      <w:pPr>
        <w:pStyle w:val="4"/>
        <w:spacing w:before="0" w:beforeAutospacing="0" w:after="0" w:afterAutospacing="0"/>
        <w:jc w:val="both"/>
        <w:rPr>
          <w:sz w:val="28"/>
          <w:szCs w:val="28"/>
        </w:rPr>
      </w:pPr>
      <w:r>
        <w:rPr>
          <w:sz w:val="28"/>
          <w:szCs w:val="28"/>
        </w:rPr>
        <w:t>«удовлетворительно» по всем учебным дисциплинам, профессиональным модулям, практикам</w:t>
      </w:r>
      <w:r>
        <w:rPr>
          <w:spacing w:val="1"/>
          <w:sz w:val="28"/>
          <w:szCs w:val="28"/>
        </w:rPr>
        <w:t xml:space="preserve"> </w:t>
      </w:r>
      <w:r>
        <w:rPr>
          <w:sz w:val="28"/>
          <w:szCs w:val="28"/>
        </w:rPr>
        <w:t>данного</w:t>
      </w:r>
      <w:r>
        <w:rPr>
          <w:spacing w:val="1"/>
          <w:sz w:val="28"/>
          <w:szCs w:val="28"/>
        </w:rPr>
        <w:t xml:space="preserve"> </w:t>
      </w:r>
      <w:r>
        <w:rPr>
          <w:sz w:val="28"/>
          <w:szCs w:val="28"/>
        </w:rPr>
        <w:t>курса</w:t>
      </w:r>
      <w:r>
        <w:rPr>
          <w:spacing w:val="1"/>
          <w:sz w:val="28"/>
          <w:szCs w:val="28"/>
        </w:rPr>
        <w:t xml:space="preserve"> </w:t>
      </w:r>
      <w:r>
        <w:rPr>
          <w:sz w:val="28"/>
          <w:szCs w:val="28"/>
        </w:rPr>
        <w:t>обучения.</w:t>
      </w:r>
    </w:p>
    <w:p>
      <w:pPr>
        <w:pStyle w:val="39"/>
        <w:numPr>
          <w:ilvl w:val="2"/>
          <w:numId w:val="2"/>
        </w:numPr>
        <w:tabs>
          <w:tab w:val="left" w:pos="1929"/>
        </w:tabs>
        <w:ind w:left="0" w:firstLine="0"/>
        <w:rPr>
          <w:sz w:val="28"/>
          <w:szCs w:val="28"/>
        </w:rPr>
      </w:pPr>
      <w:r>
        <w:rPr>
          <w:sz w:val="28"/>
          <w:szCs w:val="28"/>
        </w:rPr>
        <w:t>6.3 Обучающимся,</w:t>
      </w:r>
      <w:r>
        <w:rPr>
          <w:spacing w:val="1"/>
          <w:sz w:val="28"/>
          <w:szCs w:val="28"/>
        </w:rPr>
        <w:t xml:space="preserve"> </w:t>
      </w:r>
      <w:r>
        <w:rPr>
          <w:sz w:val="28"/>
          <w:szCs w:val="28"/>
        </w:rPr>
        <w:t>не</w:t>
      </w:r>
      <w:r>
        <w:rPr>
          <w:spacing w:val="1"/>
          <w:sz w:val="28"/>
          <w:szCs w:val="28"/>
        </w:rPr>
        <w:t xml:space="preserve"> </w:t>
      </w:r>
      <w:r>
        <w:rPr>
          <w:sz w:val="28"/>
          <w:szCs w:val="28"/>
        </w:rPr>
        <w:t>прошедшим</w:t>
      </w:r>
      <w:r>
        <w:rPr>
          <w:spacing w:val="1"/>
          <w:sz w:val="28"/>
          <w:szCs w:val="28"/>
        </w:rPr>
        <w:t xml:space="preserve"> </w:t>
      </w:r>
      <w:r>
        <w:rPr>
          <w:sz w:val="28"/>
          <w:szCs w:val="28"/>
        </w:rPr>
        <w:t>промежуточную</w:t>
      </w:r>
      <w:r>
        <w:rPr>
          <w:spacing w:val="1"/>
          <w:sz w:val="28"/>
          <w:szCs w:val="28"/>
        </w:rPr>
        <w:t xml:space="preserve"> </w:t>
      </w:r>
      <w:r>
        <w:rPr>
          <w:sz w:val="28"/>
          <w:szCs w:val="28"/>
        </w:rPr>
        <w:t>аттестацию</w:t>
      </w:r>
      <w:r>
        <w:rPr>
          <w:spacing w:val="1"/>
          <w:sz w:val="28"/>
          <w:szCs w:val="28"/>
        </w:rPr>
        <w:t xml:space="preserve"> </w:t>
      </w:r>
      <w:r>
        <w:rPr>
          <w:sz w:val="28"/>
          <w:szCs w:val="28"/>
        </w:rPr>
        <w:t>в</w:t>
      </w:r>
      <w:r>
        <w:rPr>
          <w:spacing w:val="1"/>
          <w:sz w:val="28"/>
          <w:szCs w:val="28"/>
        </w:rPr>
        <w:t xml:space="preserve"> </w:t>
      </w:r>
      <w:r>
        <w:rPr>
          <w:sz w:val="28"/>
          <w:szCs w:val="28"/>
        </w:rPr>
        <w:t>сроки,</w:t>
      </w:r>
      <w:r>
        <w:rPr>
          <w:spacing w:val="1"/>
          <w:sz w:val="28"/>
          <w:szCs w:val="28"/>
        </w:rPr>
        <w:t xml:space="preserve"> </w:t>
      </w:r>
      <w:r>
        <w:rPr>
          <w:sz w:val="28"/>
          <w:szCs w:val="28"/>
        </w:rPr>
        <w:t>установленные</w:t>
      </w:r>
      <w:r>
        <w:rPr>
          <w:spacing w:val="1"/>
          <w:sz w:val="28"/>
          <w:szCs w:val="28"/>
        </w:rPr>
        <w:t xml:space="preserve"> </w:t>
      </w:r>
      <w:r>
        <w:rPr>
          <w:sz w:val="28"/>
          <w:szCs w:val="28"/>
        </w:rPr>
        <w:t>графиком</w:t>
      </w:r>
      <w:r>
        <w:rPr>
          <w:spacing w:val="1"/>
          <w:sz w:val="28"/>
          <w:szCs w:val="28"/>
        </w:rPr>
        <w:t xml:space="preserve"> </w:t>
      </w:r>
      <w:r>
        <w:rPr>
          <w:sz w:val="28"/>
          <w:szCs w:val="28"/>
        </w:rPr>
        <w:t>учебного</w:t>
      </w:r>
      <w:r>
        <w:rPr>
          <w:spacing w:val="1"/>
          <w:sz w:val="28"/>
          <w:szCs w:val="28"/>
        </w:rPr>
        <w:t xml:space="preserve"> </w:t>
      </w:r>
      <w:r>
        <w:rPr>
          <w:sz w:val="28"/>
          <w:szCs w:val="28"/>
        </w:rPr>
        <w:t>процесса,</w:t>
      </w:r>
      <w:r>
        <w:rPr>
          <w:spacing w:val="1"/>
          <w:sz w:val="28"/>
          <w:szCs w:val="28"/>
        </w:rPr>
        <w:t xml:space="preserve"> </w:t>
      </w:r>
      <w:r>
        <w:rPr>
          <w:sz w:val="28"/>
          <w:szCs w:val="28"/>
        </w:rPr>
        <w:t>по</w:t>
      </w:r>
      <w:r>
        <w:rPr>
          <w:spacing w:val="1"/>
          <w:sz w:val="28"/>
          <w:szCs w:val="28"/>
        </w:rPr>
        <w:t xml:space="preserve"> </w:t>
      </w:r>
      <w:r>
        <w:rPr>
          <w:sz w:val="28"/>
          <w:szCs w:val="28"/>
        </w:rPr>
        <w:t>болезни</w:t>
      </w:r>
      <w:r>
        <w:rPr>
          <w:spacing w:val="1"/>
          <w:sz w:val="28"/>
          <w:szCs w:val="28"/>
        </w:rPr>
        <w:t xml:space="preserve"> </w:t>
      </w:r>
      <w:r>
        <w:rPr>
          <w:sz w:val="28"/>
          <w:szCs w:val="28"/>
        </w:rPr>
        <w:t>или</w:t>
      </w:r>
      <w:r>
        <w:rPr>
          <w:spacing w:val="1"/>
          <w:sz w:val="28"/>
          <w:szCs w:val="28"/>
        </w:rPr>
        <w:t xml:space="preserve"> </w:t>
      </w:r>
      <w:r>
        <w:rPr>
          <w:sz w:val="28"/>
          <w:szCs w:val="28"/>
        </w:rPr>
        <w:t>по</w:t>
      </w:r>
      <w:r>
        <w:rPr>
          <w:spacing w:val="1"/>
          <w:sz w:val="28"/>
          <w:szCs w:val="28"/>
        </w:rPr>
        <w:t xml:space="preserve"> </w:t>
      </w:r>
      <w:r>
        <w:rPr>
          <w:sz w:val="28"/>
          <w:szCs w:val="28"/>
        </w:rPr>
        <w:t>другим</w:t>
      </w:r>
      <w:r>
        <w:rPr>
          <w:spacing w:val="1"/>
          <w:sz w:val="28"/>
          <w:szCs w:val="28"/>
        </w:rPr>
        <w:t xml:space="preserve"> </w:t>
      </w:r>
      <w:r>
        <w:rPr>
          <w:sz w:val="28"/>
          <w:szCs w:val="28"/>
        </w:rPr>
        <w:t>документально</w:t>
      </w:r>
      <w:r>
        <w:rPr>
          <w:spacing w:val="1"/>
          <w:sz w:val="28"/>
          <w:szCs w:val="28"/>
        </w:rPr>
        <w:t xml:space="preserve"> </w:t>
      </w:r>
      <w:r>
        <w:rPr>
          <w:sz w:val="28"/>
          <w:szCs w:val="28"/>
        </w:rPr>
        <w:t>подтвержденным уважительным причинам (длительные служебные командировки, семейные</w:t>
      </w:r>
      <w:r>
        <w:rPr>
          <w:spacing w:val="1"/>
          <w:sz w:val="28"/>
          <w:szCs w:val="28"/>
        </w:rPr>
        <w:t xml:space="preserve"> </w:t>
      </w:r>
      <w:r>
        <w:rPr>
          <w:sz w:val="28"/>
          <w:szCs w:val="28"/>
        </w:rPr>
        <w:t>обстоятельства, стихийные бедствия и др.), на основании их заявления заместитель директора по ТО или УПР</w:t>
      </w:r>
      <w:r>
        <w:rPr>
          <w:spacing w:val="1"/>
          <w:sz w:val="28"/>
          <w:szCs w:val="28"/>
        </w:rPr>
        <w:t xml:space="preserve"> </w:t>
      </w:r>
      <w:r>
        <w:rPr>
          <w:sz w:val="28"/>
          <w:szCs w:val="28"/>
        </w:rPr>
        <w:t>устанавливает</w:t>
      </w:r>
      <w:r>
        <w:rPr>
          <w:spacing w:val="1"/>
          <w:sz w:val="28"/>
          <w:szCs w:val="28"/>
        </w:rPr>
        <w:t xml:space="preserve"> </w:t>
      </w:r>
      <w:r>
        <w:rPr>
          <w:sz w:val="28"/>
          <w:szCs w:val="28"/>
        </w:rPr>
        <w:t>индивидуальные</w:t>
      </w:r>
      <w:r>
        <w:rPr>
          <w:spacing w:val="1"/>
          <w:sz w:val="28"/>
          <w:szCs w:val="28"/>
        </w:rPr>
        <w:t xml:space="preserve"> </w:t>
      </w:r>
      <w:r>
        <w:rPr>
          <w:sz w:val="28"/>
          <w:szCs w:val="28"/>
        </w:rPr>
        <w:t>сроки</w:t>
      </w:r>
      <w:r>
        <w:rPr>
          <w:spacing w:val="1"/>
          <w:sz w:val="28"/>
          <w:szCs w:val="28"/>
        </w:rPr>
        <w:t xml:space="preserve"> </w:t>
      </w:r>
      <w:r>
        <w:rPr>
          <w:sz w:val="28"/>
          <w:szCs w:val="28"/>
        </w:rPr>
        <w:t>сдачи</w:t>
      </w:r>
      <w:r>
        <w:rPr>
          <w:spacing w:val="1"/>
          <w:sz w:val="28"/>
          <w:szCs w:val="28"/>
        </w:rPr>
        <w:t xml:space="preserve"> </w:t>
      </w:r>
      <w:r>
        <w:rPr>
          <w:sz w:val="28"/>
          <w:szCs w:val="28"/>
        </w:rPr>
        <w:t>экзаменов</w:t>
      </w:r>
      <w:r>
        <w:rPr>
          <w:spacing w:val="1"/>
          <w:sz w:val="28"/>
          <w:szCs w:val="28"/>
        </w:rPr>
        <w:t xml:space="preserve"> </w:t>
      </w:r>
      <w:r>
        <w:rPr>
          <w:sz w:val="28"/>
          <w:szCs w:val="28"/>
        </w:rPr>
        <w:t>и</w:t>
      </w:r>
      <w:r>
        <w:rPr>
          <w:spacing w:val="1"/>
          <w:sz w:val="28"/>
          <w:szCs w:val="28"/>
        </w:rPr>
        <w:t xml:space="preserve"> </w:t>
      </w:r>
      <w:r>
        <w:rPr>
          <w:sz w:val="28"/>
          <w:szCs w:val="28"/>
        </w:rPr>
        <w:t>зачетов</w:t>
      </w:r>
      <w:r>
        <w:rPr>
          <w:spacing w:val="1"/>
          <w:sz w:val="28"/>
          <w:szCs w:val="28"/>
        </w:rPr>
        <w:t xml:space="preserve"> </w:t>
      </w:r>
      <w:r>
        <w:rPr>
          <w:sz w:val="28"/>
          <w:szCs w:val="28"/>
        </w:rPr>
        <w:t>(возможно</w:t>
      </w:r>
      <w:r>
        <w:rPr>
          <w:spacing w:val="1"/>
          <w:sz w:val="28"/>
          <w:szCs w:val="28"/>
        </w:rPr>
        <w:t xml:space="preserve"> </w:t>
      </w:r>
      <w:r>
        <w:rPr>
          <w:sz w:val="28"/>
          <w:szCs w:val="28"/>
        </w:rPr>
        <w:t>представление</w:t>
      </w:r>
      <w:r>
        <w:rPr>
          <w:spacing w:val="1"/>
          <w:sz w:val="28"/>
          <w:szCs w:val="28"/>
        </w:rPr>
        <w:t xml:space="preserve"> </w:t>
      </w:r>
      <w:r>
        <w:rPr>
          <w:sz w:val="28"/>
          <w:szCs w:val="28"/>
        </w:rPr>
        <w:t>повторного года обучения).</w:t>
      </w:r>
    </w:p>
    <w:p>
      <w:pPr>
        <w:pStyle w:val="39"/>
        <w:numPr>
          <w:ilvl w:val="2"/>
          <w:numId w:val="2"/>
        </w:numPr>
        <w:tabs>
          <w:tab w:val="left" w:pos="1933"/>
        </w:tabs>
        <w:ind w:left="0" w:firstLine="0"/>
        <w:rPr>
          <w:sz w:val="28"/>
          <w:szCs w:val="28"/>
        </w:rPr>
      </w:pPr>
      <w:r>
        <w:rPr>
          <w:sz w:val="28"/>
          <w:szCs w:val="28"/>
        </w:rPr>
        <w:t>6.4 Обучающиеся,</w:t>
      </w:r>
      <w:r>
        <w:rPr>
          <w:spacing w:val="1"/>
          <w:sz w:val="28"/>
          <w:szCs w:val="28"/>
        </w:rPr>
        <w:t xml:space="preserve"> </w:t>
      </w:r>
      <w:r>
        <w:rPr>
          <w:sz w:val="28"/>
          <w:szCs w:val="28"/>
        </w:rPr>
        <w:t>имеющие</w:t>
      </w:r>
      <w:r>
        <w:rPr>
          <w:spacing w:val="1"/>
          <w:sz w:val="28"/>
          <w:szCs w:val="28"/>
        </w:rPr>
        <w:t xml:space="preserve"> </w:t>
      </w:r>
      <w:r>
        <w:rPr>
          <w:sz w:val="28"/>
          <w:szCs w:val="28"/>
        </w:rPr>
        <w:t>три</w:t>
      </w:r>
      <w:r>
        <w:rPr>
          <w:spacing w:val="1"/>
          <w:sz w:val="28"/>
          <w:szCs w:val="28"/>
        </w:rPr>
        <w:t xml:space="preserve"> </w:t>
      </w:r>
      <w:r>
        <w:rPr>
          <w:sz w:val="28"/>
          <w:szCs w:val="28"/>
        </w:rPr>
        <w:t>и</w:t>
      </w:r>
      <w:r>
        <w:rPr>
          <w:spacing w:val="1"/>
          <w:sz w:val="28"/>
          <w:szCs w:val="28"/>
        </w:rPr>
        <w:t xml:space="preserve"> </w:t>
      </w:r>
      <w:r>
        <w:rPr>
          <w:sz w:val="28"/>
          <w:szCs w:val="28"/>
        </w:rPr>
        <w:t>менее</w:t>
      </w:r>
      <w:r>
        <w:rPr>
          <w:spacing w:val="1"/>
          <w:sz w:val="28"/>
          <w:szCs w:val="28"/>
        </w:rPr>
        <w:t xml:space="preserve"> </w:t>
      </w:r>
      <w:r>
        <w:rPr>
          <w:sz w:val="28"/>
          <w:szCs w:val="28"/>
        </w:rPr>
        <w:t>задолженности</w:t>
      </w:r>
      <w:r>
        <w:rPr>
          <w:spacing w:val="1"/>
          <w:sz w:val="28"/>
          <w:szCs w:val="28"/>
        </w:rPr>
        <w:t xml:space="preserve"> </w:t>
      </w:r>
      <w:r>
        <w:rPr>
          <w:sz w:val="28"/>
          <w:szCs w:val="28"/>
        </w:rPr>
        <w:t>по</w:t>
      </w:r>
      <w:r>
        <w:rPr>
          <w:spacing w:val="1"/>
          <w:sz w:val="28"/>
          <w:szCs w:val="28"/>
        </w:rPr>
        <w:t xml:space="preserve"> </w:t>
      </w:r>
      <w:r>
        <w:rPr>
          <w:sz w:val="28"/>
          <w:szCs w:val="28"/>
        </w:rPr>
        <w:t>итогам</w:t>
      </w:r>
      <w:r>
        <w:rPr>
          <w:spacing w:val="1"/>
          <w:sz w:val="28"/>
          <w:szCs w:val="28"/>
        </w:rPr>
        <w:t xml:space="preserve"> </w:t>
      </w:r>
      <w:r>
        <w:rPr>
          <w:sz w:val="28"/>
          <w:szCs w:val="28"/>
        </w:rPr>
        <w:t>текущего</w:t>
      </w:r>
      <w:r>
        <w:rPr>
          <w:spacing w:val="1"/>
          <w:sz w:val="28"/>
          <w:szCs w:val="28"/>
        </w:rPr>
        <w:t xml:space="preserve"> </w:t>
      </w:r>
      <w:r>
        <w:rPr>
          <w:sz w:val="28"/>
          <w:szCs w:val="28"/>
        </w:rPr>
        <w:t>учебного</w:t>
      </w:r>
      <w:r>
        <w:rPr>
          <w:spacing w:val="1"/>
          <w:sz w:val="28"/>
          <w:szCs w:val="28"/>
        </w:rPr>
        <w:t xml:space="preserve"> </w:t>
      </w:r>
      <w:r>
        <w:rPr>
          <w:sz w:val="28"/>
          <w:szCs w:val="28"/>
        </w:rPr>
        <w:t>года,</w:t>
      </w:r>
      <w:r>
        <w:rPr>
          <w:spacing w:val="1"/>
          <w:sz w:val="28"/>
          <w:szCs w:val="28"/>
        </w:rPr>
        <w:t xml:space="preserve"> </w:t>
      </w:r>
      <w:r>
        <w:rPr>
          <w:sz w:val="28"/>
          <w:szCs w:val="28"/>
        </w:rPr>
        <w:t>могут</w:t>
      </w:r>
      <w:r>
        <w:rPr>
          <w:spacing w:val="1"/>
          <w:sz w:val="28"/>
          <w:szCs w:val="28"/>
        </w:rPr>
        <w:t xml:space="preserve"> </w:t>
      </w:r>
      <w:r>
        <w:rPr>
          <w:sz w:val="28"/>
          <w:szCs w:val="28"/>
        </w:rPr>
        <w:t>быть</w:t>
      </w:r>
      <w:r>
        <w:rPr>
          <w:spacing w:val="1"/>
          <w:sz w:val="28"/>
          <w:szCs w:val="28"/>
        </w:rPr>
        <w:t xml:space="preserve"> </w:t>
      </w:r>
      <w:r>
        <w:rPr>
          <w:sz w:val="28"/>
          <w:szCs w:val="28"/>
        </w:rPr>
        <w:t>в</w:t>
      </w:r>
      <w:r>
        <w:rPr>
          <w:spacing w:val="1"/>
          <w:sz w:val="28"/>
          <w:szCs w:val="28"/>
        </w:rPr>
        <w:t xml:space="preserve"> </w:t>
      </w:r>
      <w:r>
        <w:rPr>
          <w:sz w:val="28"/>
          <w:szCs w:val="28"/>
        </w:rPr>
        <w:t>индивидуальном</w:t>
      </w:r>
      <w:r>
        <w:rPr>
          <w:spacing w:val="1"/>
          <w:sz w:val="28"/>
          <w:szCs w:val="28"/>
        </w:rPr>
        <w:t xml:space="preserve"> </w:t>
      </w:r>
      <w:r>
        <w:rPr>
          <w:sz w:val="28"/>
          <w:szCs w:val="28"/>
        </w:rPr>
        <w:t>порядке</w:t>
      </w:r>
      <w:r>
        <w:rPr>
          <w:spacing w:val="1"/>
          <w:sz w:val="28"/>
          <w:szCs w:val="28"/>
        </w:rPr>
        <w:t xml:space="preserve"> </w:t>
      </w:r>
      <w:r>
        <w:rPr>
          <w:sz w:val="28"/>
          <w:szCs w:val="28"/>
        </w:rPr>
        <w:t>переведены</w:t>
      </w:r>
      <w:r>
        <w:rPr>
          <w:spacing w:val="1"/>
          <w:sz w:val="28"/>
          <w:szCs w:val="28"/>
        </w:rPr>
        <w:t xml:space="preserve"> </w:t>
      </w:r>
      <w:r>
        <w:rPr>
          <w:sz w:val="28"/>
          <w:szCs w:val="28"/>
        </w:rPr>
        <w:t>на</w:t>
      </w:r>
      <w:r>
        <w:rPr>
          <w:spacing w:val="1"/>
          <w:sz w:val="28"/>
          <w:szCs w:val="28"/>
        </w:rPr>
        <w:t xml:space="preserve"> </w:t>
      </w:r>
      <w:r>
        <w:rPr>
          <w:sz w:val="28"/>
          <w:szCs w:val="28"/>
        </w:rPr>
        <w:t>следующий</w:t>
      </w:r>
      <w:r>
        <w:rPr>
          <w:spacing w:val="1"/>
          <w:sz w:val="28"/>
          <w:szCs w:val="28"/>
        </w:rPr>
        <w:t xml:space="preserve"> </w:t>
      </w:r>
      <w:r>
        <w:rPr>
          <w:sz w:val="28"/>
          <w:szCs w:val="28"/>
        </w:rPr>
        <w:t>курс</w:t>
      </w:r>
      <w:r>
        <w:rPr>
          <w:spacing w:val="1"/>
          <w:sz w:val="28"/>
          <w:szCs w:val="28"/>
        </w:rPr>
        <w:t xml:space="preserve"> </w:t>
      </w:r>
      <w:r>
        <w:rPr>
          <w:sz w:val="28"/>
          <w:szCs w:val="28"/>
        </w:rPr>
        <w:t>с</w:t>
      </w:r>
      <w:r>
        <w:rPr>
          <w:spacing w:val="1"/>
          <w:sz w:val="28"/>
          <w:szCs w:val="28"/>
        </w:rPr>
        <w:t xml:space="preserve"> </w:t>
      </w:r>
      <w:r>
        <w:rPr>
          <w:sz w:val="28"/>
          <w:szCs w:val="28"/>
        </w:rPr>
        <w:t>условием</w:t>
      </w:r>
      <w:r>
        <w:rPr>
          <w:spacing w:val="1"/>
          <w:sz w:val="28"/>
          <w:szCs w:val="28"/>
        </w:rPr>
        <w:t xml:space="preserve"> </w:t>
      </w:r>
      <w:r>
        <w:rPr>
          <w:sz w:val="28"/>
          <w:szCs w:val="28"/>
        </w:rPr>
        <w:t>сдачи</w:t>
      </w:r>
      <w:r>
        <w:rPr>
          <w:spacing w:val="1"/>
          <w:sz w:val="28"/>
          <w:szCs w:val="28"/>
        </w:rPr>
        <w:t xml:space="preserve"> </w:t>
      </w:r>
      <w:r>
        <w:rPr>
          <w:sz w:val="28"/>
          <w:szCs w:val="28"/>
        </w:rPr>
        <w:t>задолженностей</w:t>
      </w:r>
      <w:r>
        <w:rPr>
          <w:spacing w:val="1"/>
          <w:sz w:val="28"/>
          <w:szCs w:val="28"/>
        </w:rPr>
        <w:t xml:space="preserve"> </w:t>
      </w:r>
      <w:r>
        <w:rPr>
          <w:sz w:val="28"/>
          <w:szCs w:val="28"/>
        </w:rPr>
        <w:t>по</w:t>
      </w:r>
      <w:r>
        <w:rPr>
          <w:spacing w:val="1"/>
          <w:sz w:val="28"/>
          <w:szCs w:val="28"/>
        </w:rPr>
        <w:t xml:space="preserve"> </w:t>
      </w:r>
      <w:r>
        <w:rPr>
          <w:sz w:val="28"/>
          <w:szCs w:val="28"/>
        </w:rPr>
        <w:t>дисциплинам.</w:t>
      </w:r>
      <w:r>
        <w:rPr>
          <w:spacing w:val="1"/>
          <w:sz w:val="28"/>
          <w:szCs w:val="28"/>
        </w:rPr>
        <w:t xml:space="preserve"> </w:t>
      </w:r>
      <w:r>
        <w:rPr>
          <w:sz w:val="28"/>
          <w:szCs w:val="28"/>
        </w:rPr>
        <w:t>В</w:t>
      </w:r>
      <w:r>
        <w:rPr>
          <w:spacing w:val="1"/>
          <w:sz w:val="28"/>
          <w:szCs w:val="28"/>
        </w:rPr>
        <w:t xml:space="preserve"> </w:t>
      </w:r>
      <w:r>
        <w:rPr>
          <w:sz w:val="28"/>
          <w:szCs w:val="28"/>
        </w:rPr>
        <w:t>этом</w:t>
      </w:r>
      <w:r>
        <w:rPr>
          <w:spacing w:val="1"/>
          <w:sz w:val="28"/>
          <w:szCs w:val="28"/>
        </w:rPr>
        <w:t xml:space="preserve"> </w:t>
      </w:r>
      <w:r>
        <w:rPr>
          <w:sz w:val="28"/>
          <w:szCs w:val="28"/>
        </w:rPr>
        <w:t>случае</w:t>
      </w:r>
      <w:r>
        <w:rPr>
          <w:spacing w:val="1"/>
          <w:sz w:val="28"/>
          <w:szCs w:val="28"/>
        </w:rPr>
        <w:t xml:space="preserve"> </w:t>
      </w:r>
      <w:r>
        <w:rPr>
          <w:sz w:val="28"/>
          <w:szCs w:val="28"/>
        </w:rPr>
        <w:t>в</w:t>
      </w:r>
      <w:r>
        <w:rPr>
          <w:spacing w:val="1"/>
          <w:sz w:val="28"/>
          <w:szCs w:val="28"/>
        </w:rPr>
        <w:t xml:space="preserve"> </w:t>
      </w:r>
      <w:r>
        <w:rPr>
          <w:sz w:val="28"/>
          <w:szCs w:val="28"/>
        </w:rPr>
        <w:t>приказе</w:t>
      </w:r>
      <w:r>
        <w:rPr>
          <w:spacing w:val="1"/>
          <w:sz w:val="28"/>
          <w:szCs w:val="28"/>
        </w:rPr>
        <w:t xml:space="preserve"> </w:t>
      </w:r>
      <w:r>
        <w:rPr>
          <w:sz w:val="28"/>
          <w:szCs w:val="28"/>
        </w:rPr>
        <w:t>о</w:t>
      </w:r>
      <w:r>
        <w:rPr>
          <w:spacing w:val="1"/>
          <w:sz w:val="28"/>
          <w:szCs w:val="28"/>
        </w:rPr>
        <w:t xml:space="preserve"> </w:t>
      </w:r>
      <w:r>
        <w:rPr>
          <w:sz w:val="28"/>
          <w:szCs w:val="28"/>
        </w:rPr>
        <w:t>переводе</w:t>
      </w:r>
      <w:r>
        <w:rPr>
          <w:spacing w:val="1"/>
          <w:sz w:val="28"/>
          <w:szCs w:val="28"/>
        </w:rPr>
        <w:t xml:space="preserve"> </w:t>
      </w:r>
      <w:r>
        <w:rPr>
          <w:sz w:val="28"/>
          <w:szCs w:val="28"/>
        </w:rPr>
        <w:t>производится</w:t>
      </w:r>
      <w:r>
        <w:rPr>
          <w:spacing w:val="-4"/>
          <w:sz w:val="28"/>
          <w:szCs w:val="28"/>
        </w:rPr>
        <w:t xml:space="preserve"> </w:t>
      </w:r>
      <w:r>
        <w:rPr>
          <w:sz w:val="28"/>
          <w:szCs w:val="28"/>
        </w:rPr>
        <w:t>запись</w:t>
      </w:r>
      <w:r>
        <w:rPr>
          <w:spacing w:val="1"/>
          <w:sz w:val="28"/>
          <w:szCs w:val="28"/>
        </w:rPr>
        <w:t xml:space="preserve"> </w:t>
      </w:r>
      <w:r>
        <w:rPr>
          <w:sz w:val="28"/>
          <w:szCs w:val="28"/>
        </w:rPr>
        <w:t>-</w:t>
      </w:r>
      <w:r>
        <w:rPr>
          <w:spacing w:val="4"/>
          <w:sz w:val="28"/>
          <w:szCs w:val="28"/>
        </w:rPr>
        <w:t xml:space="preserve"> </w:t>
      </w:r>
      <w:r>
        <w:rPr>
          <w:sz w:val="28"/>
          <w:szCs w:val="28"/>
        </w:rPr>
        <w:t>«условно».</w:t>
      </w:r>
    </w:p>
    <w:p>
      <w:pPr>
        <w:pStyle w:val="38"/>
        <w:numPr>
          <w:ilvl w:val="1"/>
          <w:numId w:val="2"/>
        </w:numPr>
        <w:tabs>
          <w:tab w:val="left" w:pos="1813"/>
        </w:tabs>
        <w:spacing w:line="240" w:lineRule="auto"/>
        <w:ind w:left="0" w:firstLine="0"/>
        <w:rPr>
          <w:sz w:val="28"/>
          <w:szCs w:val="28"/>
        </w:rPr>
      </w:pPr>
    </w:p>
    <w:p>
      <w:pPr>
        <w:pStyle w:val="38"/>
        <w:numPr>
          <w:ilvl w:val="1"/>
          <w:numId w:val="2"/>
        </w:numPr>
        <w:tabs>
          <w:tab w:val="left" w:pos="1813"/>
        </w:tabs>
        <w:spacing w:line="240" w:lineRule="auto"/>
        <w:ind w:left="0" w:firstLine="0"/>
        <w:rPr>
          <w:sz w:val="28"/>
          <w:szCs w:val="28"/>
        </w:rPr>
      </w:pPr>
    </w:p>
    <w:p>
      <w:pPr>
        <w:pStyle w:val="38"/>
        <w:numPr>
          <w:ilvl w:val="1"/>
          <w:numId w:val="2"/>
        </w:numPr>
        <w:tabs>
          <w:tab w:val="left" w:pos="1813"/>
        </w:tabs>
        <w:spacing w:line="240" w:lineRule="auto"/>
        <w:ind w:left="0" w:firstLine="0"/>
        <w:jc w:val="center"/>
        <w:rPr>
          <w:sz w:val="28"/>
          <w:szCs w:val="28"/>
        </w:rPr>
      </w:pPr>
      <w:r>
        <w:rPr>
          <w:sz w:val="28"/>
          <w:szCs w:val="28"/>
        </w:rPr>
        <w:t>7. ПРИЕМ</w:t>
      </w:r>
      <w:r>
        <w:rPr>
          <w:spacing w:val="58"/>
          <w:sz w:val="28"/>
          <w:szCs w:val="28"/>
        </w:rPr>
        <w:t xml:space="preserve"> </w:t>
      </w:r>
      <w:r>
        <w:rPr>
          <w:sz w:val="28"/>
          <w:szCs w:val="28"/>
        </w:rPr>
        <w:t>НА</w:t>
      </w:r>
      <w:r>
        <w:rPr>
          <w:spacing w:val="59"/>
          <w:sz w:val="28"/>
          <w:szCs w:val="28"/>
        </w:rPr>
        <w:t xml:space="preserve"> </w:t>
      </w:r>
      <w:r>
        <w:rPr>
          <w:sz w:val="28"/>
          <w:szCs w:val="28"/>
        </w:rPr>
        <w:t>ВТОРОЙ  И</w:t>
      </w:r>
      <w:r>
        <w:rPr>
          <w:spacing w:val="59"/>
          <w:sz w:val="28"/>
          <w:szCs w:val="28"/>
        </w:rPr>
        <w:t xml:space="preserve"> </w:t>
      </w:r>
      <w:r>
        <w:rPr>
          <w:sz w:val="28"/>
          <w:szCs w:val="28"/>
        </w:rPr>
        <w:t>ПОСЛЕДУЮЩИЕ</w:t>
      </w:r>
      <w:r>
        <w:rPr>
          <w:spacing w:val="4"/>
          <w:sz w:val="28"/>
          <w:szCs w:val="28"/>
        </w:rPr>
        <w:t xml:space="preserve"> </w:t>
      </w:r>
      <w:r>
        <w:rPr>
          <w:sz w:val="28"/>
          <w:szCs w:val="28"/>
        </w:rPr>
        <w:t>КУРСЫ</w:t>
      </w:r>
      <w:r>
        <w:rPr>
          <w:spacing w:val="59"/>
          <w:sz w:val="28"/>
          <w:szCs w:val="28"/>
        </w:rPr>
        <w:t xml:space="preserve"> </w:t>
      </w:r>
      <w:r>
        <w:rPr>
          <w:sz w:val="28"/>
          <w:szCs w:val="28"/>
        </w:rPr>
        <w:t>ДЛЯ</w:t>
      </w:r>
      <w:r>
        <w:rPr>
          <w:spacing w:val="63"/>
          <w:sz w:val="28"/>
          <w:szCs w:val="28"/>
        </w:rPr>
        <w:t xml:space="preserve"> </w:t>
      </w:r>
      <w:r>
        <w:rPr>
          <w:sz w:val="28"/>
          <w:szCs w:val="28"/>
        </w:rPr>
        <w:t>ПРОДОЛЖЕНИЯ</w:t>
      </w:r>
      <w:r>
        <w:rPr>
          <w:spacing w:val="59"/>
          <w:sz w:val="28"/>
          <w:szCs w:val="28"/>
        </w:rPr>
        <w:t xml:space="preserve"> </w:t>
      </w:r>
      <w:r>
        <w:rPr>
          <w:sz w:val="28"/>
          <w:szCs w:val="28"/>
        </w:rPr>
        <w:t>ОБУЧЕНИЯ</w:t>
      </w:r>
      <w:r>
        <w:rPr>
          <w:spacing w:val="58"/>
          <w:sz w:val="28"/>
          <w:szCs w:val="28"/>
        </w:rPr>
        <w:t xml:space="preserve"> </w:t>
      </w:r>
      <w:r>
        <w:rPr>
          <w:sz w:val="28"/>
          <w:szCs w:val="28"/>
        </w:rPr>
        <w:t>ЛИЦ, РАНЕЕ</w:t>
      </w:r>
      <w:r>
        <w:rPr>
          <w:spacing w:val="-11"/>
          <w:sz w:val="28"/>
          <w:szCs w:val="28"/>
        </w:rPr>
        <w:t xml:space="preserve"> </w:t>
      </w:r>
      <w:r>
        <w:rPr>
          <w:sz w:val="28"/>
          <w:szCs w:val="28"/>
        </w:rPr>
        <w:t>ОТЧИСЛЕННЫХ</w:t>
      </w:r>
      <w:r>
        <w:rPr>
          <w:spacing w:val="-15"/>
          <w:sz w:val="28"/>
          <w:szCs w:val="28"/>
        </w:rPr>
        <w:t xml:space="preserve"> </w:t>
      </w:r>
      <w:r>
        <w:rPr>
          <w:sz w:val="28"/>
          <w:szCs w:val="28"/>
        </w:rPr>
        <w:t>ИЗ</w:t>
      </w:r>
      <w:r>
        <w:rPr>
          <w:spacing w:val="-7"/>
          <w:sz w:val="28"/>
          <w:szCs w:val="28"/>
        </w:rPr>
        <w:t xml:space="preserve"> </w:t>
      </w:r>
      <w:r>
        <w:rPr>
          <w:sz w:val="28"/>
          <w:szCs w:val="28"/>
        </w:rPr>
        <w:t>ДРУГИХ</w:t>
      </w:r>
      <w:r>
        <w:rPr>
          <w:spacing w:val="-10"/>
          <w:sz w:val="28"/>
          <w:szCs w:val="28"/>
        </w:rPr>
        <w:t xml:space="preserve"> </w:t>
      </w:r>
      <w:r>
        <w:rPr>
          <w:sz w:val="28"/>
          <w:szCs w:val="28"/>
        </w:rPr>
        <w:t>УЧРЕЖДЕНИЙ</w:t>
      </w:r>
      <w:r>
        <w:rPr>
          <w:spacing w:val="-5"/>
          <w:sz w:val="28"/>
          <w:szCs w:val="28"/>
        </w:rPr>
        <w:t xml:space="preserve"> </w:t>
      </w:r>
      <w:r>
        <w:rPr>
          <w:sz w:val="28"/>
          <w:szCs w:val="28"/>
        </w:rPr>
        <w:t>СПО</w:t>
      </w:r>
    </w:p>
    <w:p>
      <w:pPr>
        <w:pStyle w:val="39"/>
        <w:numPr>
          <w:ilvl w:val="2"/>
          <w:numId w:val="2"/>
        </w:numPr>
        <w:tabs>
          <w:tab w:val="left" w:pos="2533"/>
          <w:tab w:val="left" w:pos="2534"/>
        </w:tabs>
        <w:ind w:left="0" w:firstLine="0"/>
        <w:rPr>
          <w:sz w:val="28"/>
          <w:szCs w:val="28"/>
        </w:rPr>
      </w:pPr>
      <w:r>
        <w:rPr>
          <w:sz w:val="28"/>
          <w:szCs w:val="28"/>
        </w:rPr>
        <w:t>7.1 Прием</w:t>
      </w:r>
      <w:r>
        <w:rPr>
          <w:spacing w:val="1"/>
          <w:sz w:val="28"/>
          <w:szCs w:val="28"/>
        </w:rPr>
        <w:t xml:space="preserve"> </w:t>
      </w:r>
      <w:r>
        <w:rPr>
          <w:sz w:val="28"/>
          <w:szCs w:val="28"/>
        </w:rPr>
        <w:t>в</w:t>
      </w:r>
      <w:r>
        <w:rPr>
          <w:spacing w:val="1"/>
          <w:sz w:val="28"/>
          <w:szCs w:val="28"/>
        </w:rPr>
        <w:t xml:space="preserve"> </w:t>
      </w:r>
      <w:r>
        <w:rPr>
          <w:sz w:val="28"/>
          <w:szCs w:val="28"/>
        </w:rPr>
        <w:t>колледж</w:t>
      </w:r>
      <w:r>
        <w:rPr>
          <w:spacing w:val="1"/>
          <w:sz w:val="28"/>
          <w:szCs w:val="28"/>
        </w:rPr>
        <w:t xml:space="preserve"> </w:t>
      </w:r>
      <w:r>
        <w:rPr>
          <w:sz w:val="28"/>
          <w:szCs w:val="28"/>
        </w:rPr>
        <w:t>на</w:t>
      </w:r>
      <w:r>
        <w:rPr>
          <w:spacing w:val="1"/>
          <w:sz w:val="28"/>
          <w:szCs w:val="28"/>
        </w:rPr>
        <w:t xml:space="preserve"> </w:t>
      </w:r>
      <w:r>
        <w:rPr>
          <w:sz w:val="28"/>
          <w:szCs w:val="28"/>
        </w:rPr>
        <w:t>второй</w:t>
      </w:r>
      <w:r>
        <w:rPr>
          <w:spacing w:val="1"/>
          <w:sz w:val="28"/>
          <w:szCs w:val="28"/>
        </w:rPr>
        <w:t xml:space="preserve"> </w:t>
      </w:r>
      <w:r>
        <w:rPr>
          <w:sz w:val="28"/>
          <w:szCs w:val="28"/>
        </w:rPr>
        <w:t>и</w:t>
      </w:r>
      <w:r>
        <w:rPr>
          <w:spacing w:val="1"/>
          <w:sz w:val="28"/>
          <w:szCs w:val="28"/>
        </w:rPr>
        <w:t xml:space="preserve"> </w:t>
      </w:r>
      <w:r>
        <w:rPr>
          <w:sz w:val="28"/>
          <w:szCs w:val="28"/>
        </w:rPr>
        <w:t>последующие</w:t>
      </w:r>
      <w:r>
        <w:rPr>
          <w:spacing w:val="1"/>
          <w:sz w:val="28"/>
          <w:szCs w:val="28"/>
        </w:rPr>
        <w:t xml:space="preserve"> </w:t>
      </w:r>
      <w:r>
        <w:rPr>
          <w:sz w:val="28"/>
          <w:szCs w:val="28"/>
        </w:rPr>
        <w:t>курсы</w:t>
      </w:r>
      <w:r>
        <w:rPr>
          <w:spacing w:val="1"/>
          <w:sz w:val="28"/>
          <w:szCs w:val="28"/>
        </w:rPr>
        <w:t xml:space="preserve"> </w:t>
      </w:r>
      <w:r>
        <w:rPr>
          <w:sz w:val="28"/>
          <w:szCs w:val="28"/>
        </w:rPr>
        <w:t>для</w:t>
      </w:r>
      <w:r>
        <w:rPr>
          <w:spacing w:val="1"/>
          <w:sz w:val="28"/>
          <w:szCs w:val="28"/>
        </w:rPr>
        <w:t xml:space="preserve"> </w:t>
      </w:r>
      <w:r>
        <w:rPr>
          <w:sz w:val="28"/>
          <w:szCs w:val="28"/>
        </w:rPr>
        <w:t>продолжения</w:t>
      </w:r>
      <w:r>
        <w:rPr>
          <w:spacing w:val="1"/>
          <w:sz w:val="28"/>
          <w:szCs w:val="28"/>
        </w:rPr>
        <w:t xml:space="preserve"> </w:t>
      </w:r>
      <w:r>
        <w:rPr>
          <w:sz w:val="28"/>
          <w:szCs w:val="28"/>
        </w:rPr>
        <w:t>обучения лиц из других учреждений СПО производится на бюджетной основе по</w:t>
      </w:r>
      <w:r>
        <w:rPr>
          <w:spacing w:val="1"/>
          <w:sz w:val="28"/>
          <w:szCs w:val="28"/>
        </w:rPr>
        <w:t xml:space="preserve"> </w:t>
      </w:r>
      <w:r>
        <w:rPr>
          <w:sz w:val="28"/>
          <w:szCs w:val="28"/>
        </w:rPr>
        <w:t>той</w:t>
      </w:r>
      <w:r>
        <w:rPr>
          <w:spacing w:val="1"/>
          <w:sz w:val="28"/>
          <w:szCs w:val="28"/>
        </w:rPr>
        <w:t xml:space="preserve"> </w:t>
      </w:r>
      <w:r>
        <w:rPr>
          <w:sz w:val="28"/>
          <w:szCs w:val="28"/>
        </w:rPr>
        <w:t>же</w:t>
      </w:r>
      <w:r>
        <w:rPr>
          <w:spacing w:val="1"/>
          <w:sz w:val="28"/>
          <w:szCs w:val="28"/>
        </w:rPr>
        <w:t xml:space="preserve"> </w:t>
      </w:r>
      <w:r>
        <w:rPr>
          <w:sz w:val="28"/>
          <w:szCs w:val="28"/>
        </w:rPr>
        <w:t>или</w:t>
      </w:r>
      <w:r>
        <w:rPr>
          <w:spacing w:val="1"/>
          <w:sz w:val="28"/>
          <w:szCs w:val="28"/>
        </w:rPr>
        <w:t xml:space="preserve"> </w:t>
      </w:r>
      <w:r>
        <w:rPr>
          <w:sz w:val="28"/>
          <w:szCs w:val="28"/>
        </w:rPr>
        <w:t>иной</w:t>
      </w:r>
      <w:r>
        <w:rPr>
          <w:spacing w:val="1"/>
          <w:sz w:val="28"/>
          <w:szCs w:val="28"/>
        </w:rPr>
        <w:t xml:space="preserve"> </w:t>
      </w:r>
      <w:r>
        <w:rPr>
          <w:sz w:val="28"/>
          <w:szCs w:val="28"/>
        </w:rPr>
        <w:t>основной</w:t>
      </w:r>
      <w:r>
        <w:rPr>
          <w:spacing w:val="1"/>
          <w:sz w:val="28"/>
          <w:szCs w:val="28"/>
        </w:rPr>
        <w:t xml:space="preserve"> </w:t>
      </w:r>
      <w:r>
        <w:rPr>
          <w:sz w:val="28"/>
          <w:szCs w:val="28"/>
        </w:rPr>
        <w:t>профессиональной</w:t>
      </w:r>
      <w:r>
        <w:rPr>
          <w:spacing w:val="1"/>
          <w:sz w:val="28"/>
          <w:szCs w:val="28"/>
        </w:rPr>
        <w:t xml:space="preserve"> </w:t>
      </w:r>
      <w:r>
        <w:rPr>
          <w:sz w:val="28"/>
          <w:szCs w:val="28"/>
        </w:rPr>
        <w:t>образовательной программе, по которой он обучался до отчисления, при наличии в колледже</w:t>
      </w:r>
      <w:r>
        <w:rPr>
          <w:spacing w:val="1"/>
          <w:sz w:val="28"/>
          <w:szCs w:val="28"/>
        </w:rPr>
        <w:t xml:space="preserve"> </w:t>
      </w:r>
      <w:r>
        <w:rPr>
          <w:sz w:val="28"/>
          <w:szCs w:val="28"/>
        </w:rPr>
        <w:t>вакантных</w:t>
      </w:r>
      <w:r>
        <w:rPr>
          <w:spacing w:val="-4"/>
          <w:sz w:val="28"/>
          <w:szCs w:val="28"/>
        </w:rPr>
        <w:t xml:space="preserve"> </w:t>
      </w:r>
      <w:r>
        <w:rPr>
          <w:sz w:val="28"/>
          <w:szCs w:val="28"/>
        </w:rPr>
        <w:t>мест.</w:t>
      </w:r>
    </w:p>
    <w:p>
      <w:pPr>
        <w:pStyle w:val="39"/>
        <w:numPr>
          <w:ilvl w:val="2"/>
          <w:numId w:val="2"/>
        </w:numPr>
        <w:tabs>
          <w:tab w:val="left" w:pos="2528"/>
          <w:tab w:val="left" w:pos="2529"/>
        </w:tabs>
        <w:ind w:left="0" w:firstLine="0"/>
        <w:rPr>
          <w:sz w:val="28"/>
          <w:szCs w:val="28"/>
        </w:rPr>
      </w:pPr>
      <w:r>
        <w:rPr>
          <w:sz w:val="28"/>
          <w:szCs w:val="28"/>
        </w:rPr>
        <w:t>7.2 Прием на второй и последующие курсы проводится на конкурсной основе</w:t>
      </w:r>
      <w:r>
        <w:rPr>
          <w:spacing w:val="1"/>
          <w:sz w:val="28"/>
          <w:szCs w:val="28"/>
        </w:rPr>
        <w:t xml:space="preserve"> </w:t>
      </w:r>
      <w:r>
        <w:rPr>
          <w:sz w:val="28"/>
          <w:szCs w:val="28"/>
        </w:rPr>
        <w:t>по</w:t>
      </w:r>
      <w:r>
        <w:rPr>
          <w:spacing w:val="1"/>
          <w:sz w:val="28"/>
          <w:szCs w:val="28"/>
        </w:rPr>
        <w:t xml:space="preserve"> </w:t>
      </w:r>
      <w:r>
        <w:rPr>
          <w:sz w:val="28"/>
          <w:szCs w:val="28"/>
        </w:rPr>
        <w:t>заявлениям</w:t>
      </w:r>
      <w:r>
        <w:rPr>
          <w:spacing w:val="-1"/>
          <w:sz w:val="28"/>
          <w:szCs w:val="28"/>
        </w:rPr>
        <w:t xml:space="preserve"> </w:t>
      </w:r>
      <w:r>
        <w:rPr>
          <w:sz w:val="28"/>
          <w:szCs w:val="28"/>
        </w:rPr>
        <w:t>граждан</w:t>
      </w:r>
      <w:r>
        <w:rPr>
          <w:spacing w:val="-2"/>
          <w:sz w:val="28"/>
          <w:szCs w:val="28"/>
        </w:rPr>
        <w:t xml:space="preserve"> </w:t>
      </w:r>
      <w:r>
        <w:rPr>
          <w:sz w:val="28"/>
          <w:szCs w:val="28"/>
        </w:rPr>
        <w:t>и</w:t>
      </w:r>
      <w:r>
        <w:rPr>
          <w:spacing w:val="2"/>
          <w:sz w:val="28"/>
          <w:szCs w:val="28"/>
        </w:rPr>
        <w:t xml:space="preserve"> </w:t>
      </w:r>
      <w:r>
        <w:rPr>
          <w:sz w:val="28"/>
          <w:szCs w:val="28"/>
        </w:rPr>
        <w:t>результатам</w:t>
      </w:r>
      <w:r>
        <w:rPr>
          <w:spacing w:val="3"/>
          <w:sz w:val="28"/>
          <w:szCs w:val="28"/>
        </w:rPr>
        <w:t xml:space="preserve"> </w:t>
      </w:r>
      <w:r>
        <w:rPr>
          <w:sz w:val="28"/>
          <w:szCs w:val="28"/>
        </w:rPr>
        <w:t>собеседования.</w:t>
      </w:r>
    </w:p>
    <w:p>
      <w:pPr>
        <w:pStyle w:val="39"/>
        <w:numPr>
          <w:ilvl w:val="2"/>
          <w:numId w:val="2"/>
        </w:numPr>
        <w:tabs>
          <w:tab w:val="left" w:pos="2528"/>
          <w:tab w:val="left" w:pos="2529"/>
        </w:tabs>
        <w:ind w:left="0" w:firstLine="0"/>
        <w:rPr>
          <w:sz w:val="28"/>
          <w:szCs w:val="28"/>
        </w:rPr>
      </w:pPr>
      <w:r>
        <w:rPr>
          <w:sz w:val="28"/>
          <w:szCs w:val="28"/>
        </w:rPr>
        <w:t>7.3 Лицо,</w:t>
      </w:r>
      <w:r>
        <w:rPr>
          <w:spacing w:val="1"/>
          <w:sz w:val="28"/>
          <w:szCs w:val="28"/>
        </w:rPr>
        <w:t xml:space="preserve"> </w:t>
      </w:r>
      <w:r>
        <w:rPr>
          <w:sz w:val="28"/>
          <w:szCs w:val="28"/>
        </w:rPr>
        <w:t>претендующее</w:t>
      </w:r>
      <w:r>
        <w:rPr>
          <w:spacing w:val="1"/>
          <w:sz w:val="28"/>
          <w:szCs w:val="28"/>
        </w:rPr>
        <w:t xml:space="preserve"> </w:t>
      </w:r>
      <w:r>
        <w:rPr>
          <w:sz w:val="28"/>
          <w:szCs w:val="28"/>
        </w:rPr>
        <w:t>на</w:t>
      </w:r>
      <w:r>
        <w:rPr>
          <w:spacing w:val="1"/>
          <w:sz w:val="28"/>
          <w:szCs w:val="28"/>
        </w:rPr>
        <w:t xml:space="preserve"> </w:t>
      </w:r>
      <w:r>
        <w:rPr>
          <w:sz w:val="28"/>
          <w:szCs w:val="28"/>
        </w:rPr>
        <w:t>зачисление</w:t>
      </w:r>
      <w:r>
        <w:rPr>
          <w:spacing w:val="1"/>
          <w:sz w:val="28"/>
          <w:szCs w:val="28"/>
        </w:rPr>
        <w:t xml:space="preserve"> </w:t>
      </w:r>
      <w:r>
        <w:rPr>
          <w:sz w:val="28"/>
          <w:szCs w:val="28"/>
        </w:rPr>
        <w:t>на</w:t>
      </w:r>
      <w:r>
        <w:rPr>
          <w:spacing w:val="1"/>
          <w:sz w:val="28"/>
          <w:szCs w:val="28"/>
        </w:rPr>
        <w:t xml:space="preserve"> </w:t>
      </w:r>
      <w:r>
        <w:rPr>
          <w:sz w:val="28"/>
          <w:szCs w:val="28"/>
        </w:rPr>
        <w:t>второй</w:t>
      </w:r>
      <w:r>
        <w:rPr>
          <w:spacing w:val="1"/>
          <w:sz w:val="28"/>
          <w:szCs w:val="28"/>
        </w:rPr>
        <w:t xml:space="preserve"> </w:t>
      </w:r>
      <w:r>
        <w:rPr>
          <w:sz w:val="28"/>
          <w:szCs w:val="28"/>
        </w:rPr>
        <w:t>и</w:t>
      </w:r>
      <w:r>
        <w:rPr>
          <w:spacing w:val="1"/>
          <w:sz w:val="28"/>
          <w:szCs w:val="28"/>
        </w:rPr>
        <w:t xml:space="preserve"> </w:t>
      </w:r>
      <w:r>
        <w:rPr>
          <w:sz w:val="28"/>
          <w:szCs w:val="28"/>
        </w:rPr>
        <w:t>последующие</w:t>
      </w:r>
      <w:r>
        <w:rPr>
          <w:spacing w:val="1"/>
          <w:sz w:val="28"/>
          <w:szCs w:val="28"/>
        </w:rPr>
        <w:t xml:space="preserve"> </w:t>
      </w:r>
      <w:r>
        <w:rPr>
          <w:sz w:val="28"/>
          <w:szCs w:val="28"/>
        </w:rPr>
        <w:t>курсы,</w:t>
      </w:r>
      <w:r>
        <w:rPr>
          <w:spacing w:val="1"/>
          <w:sz w:val="28"/>
          <w:szCs w:val="28"/>
        </w:rPr>
        <w:t xml:space="preserve"> </w:t>
      </w:r>
      <w:r>
        <w:rPr>
          <w:sz w:val="28"/>
          <w:szCs w:val="28"/>
        </w:rPr>
        <w:t>предъявляет</w:t>
      </w:r>
      <w:r>
        <w:rPr>
          <w:spacing w:val="1"/>
          <w:sz w:val="28"/>
          <w:szCs w:val="28"/>
        </w:rPr>
        <w:t xml:space="preserve"> </w:t>
      </w:r>
      <w:r>
        <w:rPr>
          <w:sz w:val="28"/>
          <w:szCs w:val="28"/>
        </w:rPr>
        <w:t>лично</w:t>
      </w:r>
      <w:r>
        <w:rPr>
          <w:spacing w:val="1"/>
          <w:sz w:val="28"/>
          <w:szCs w:val="28"/>
        </w:rPr>
        <w:t xml:space="preserve"> </w:t>
      </w:r>
      <w:r>
        <w:rPr>
          <w:sz w:val="28"/>
          <w:szCs w:val="28"/>
        </w:rPr>
        <w:t>документ,</w:t>
      </w:r>
      <w:r>
        <w:rPr>
          <w:spacing w:val="1"/>
          <w:sz w:val="28"/>
          <w:szCs w:val="28"/>
        </w:rPr>
        <w:t xml:space="preserve"> </w:t>
      </w:r>
      <w:r>
        <w:rPr>
          <w:sz w:val="28"/>
          <w:szCs w:val="28"/>
        </w:rPr>
        <w:t>удостоверяющий</w:t>
      </w:r>
      <w:r>
        <w:rPr>
          <w:spacing w:val="1"/>
          <w:sz w:val="28"/>
          <w:szCs w:val="28"/>
        </w:rPr>
        <w:t xml:space="preserve"> </w:t>
      </w:r>
      <w:r>
        <w:rPr>
          <w:sz w:val="28"/>
          <w:szCs w:val="28"/>
        </w:rPr>
        <w:t>личность</w:t>
      </w:r>
      <w:r>
        <w:rPr>
          <w:spacing w:val="1"/>
          <w:sz w:val="28"/>
          <w:szCs w:val="28"/>
        </w:rPr>
        <w:t xml:space="preserve"> </w:t>
      </w:r>
      <w:r>
        <w:rPr>
          <w:sz w:val="28"/>
          <w:szCs w:val="28"/>
        </w:rPr>
        <w:t>и</w:t>
      </w:r>
      <w:r>
        <w:rPr>
          <w:spacing w:val="1"/>
          <w:sz w:val="28"/>
          <w:szCs w:val="28"/>
        </w:rPr>
        <w:t xml:space="preserve"> </w:t>
      </w:r>
      <w:r>
        <w:rPr>
          <w:sz w:val="28"/>
          <w:szCs w:val="28"/>
        </w:rPr>
        <w:t>гражданство,</w:t>
      </w:r>
      <w:r>
        <w:rPr>
          <w:spacing w:val="1"/>
          <w:sz w:val="28"/>
          <w:szCs w:val="28"/>
        </w:rPr>
        <w:t xml:space="preserve"> </w:t>
      </w:r>
      <w:r>
        <w:rPr>
          <w:sz w:val="28"/>
          <w:szCs w:val="28"/>
        </w:rPr>
        <w:t>и</w:t>
      </w:r>
      <w:r>
        <w:rPr>
          <w:spacing w:val="1"/>
          <w:sz w:val="28"/>
          <w:szCs w:val="28"/>
        </w:rPr>
        <w:t xml:space="preserve"> </w:t>
      </w:r>
      <w:r>
        <w:rPr>
          <w:sz w:val="28"/>
          <w:szCs w:val="28"/>
        </w:rPr>
        <w:t>представляет</w:t>
      </w:r>
      <w:r>
        <w:rPr>
          <w:spacing w:val="1"/>
          <w:sz w:val="28"/>
          <w:szCs w:val="28"/>
        </w:rPr>
        <w:t xml:space="preserve"> </w:t>
      </w:r>
      <w:r>
        <w:rPr>
          <w:sz w:val="28"/>
          <w:szCs w:val="28"/>
        </w:rPr>
        <w:t>в</w:t>
      </w:r>
      <w:r>
        <w:rPr>
          <w:spacing w:val="1"/>
          <w:sz w:val="28"/>
          <w:szCs w:val="28"/>
        </w:rPr>
        <w:t xml:space="preserve"> </w:t>
      </w:r>
      <w:r>
        <w:rPr>
          <w:sz w:val="28"/>
          <w:szCs w:val="28"/>
        </w:rPr>
        <w:t>приемную</w:t>
      </w:r>
      <w:r>
        <w:rPr>
          <w:spacing w:val="-1"/>
          <w:sz w:val="28"/>
          <w:szCs w:val="28"/>
        </w:rPr>
        <w:t xml:space="preserve"> </w:t>
      </w:r>
      <w:r>
        <w:rPr>
          <w:sz w:val="28"/>
          <w:szCs w:val="28"/>
        </w:rPr>
        <w:t>комиссию следующие</w:t>
      </w:r>
      <w:r>
        <w:rPr>
          <w:spacing w:val="1"/>
          <w:sz w:val="28"/>
          <w:szCs w:val="28"/>
        </w:rPr>
        <w:t xml:space="preserve"> </w:t>
      </w:r>
      <w:r>
        <w:rPr>
          <w:sz w:val="28"/>
          <w:szCs w:val="28"/>
        </w:rPr>
        <w:t>документы:</w:t>
      </w:r>
    </w:p>
    <w:p>
      <w:pPr>
        <w:pStyle w:val="39"/>
        <w:tabs>
          <w:tab w:val="left" w:pos="1621"/>
        </w:tabs>
        <w:ind w:left="0" w:firstLine="0"/>
        <w:rPr>
          <w:sz w:val="28"/>
          <w:szCs w:val="28"/>
        </w:rPr>
      </w:pPr>
      <w:r>
        <w:rPr>
          <w:sz w:val="28"/>
          <w:szCs w:val="28"/>
        </w:rPr>
        <w:t>личное</w:t>
      </w:r>
      <w:r>
        <w:rPr>
          <w:spacing w:val="1"/>
          <w:sz w:val="28"/>
          <w:szCs w:val="28"/>
        </w:rPr>
        <w:t xml:space="preserve"> </w:t>
      </w:r>
      <w:r>
        <w:rPr>
          <w:sz w:val="28"/>
          <w:szCs w:val="28"/>
        </w:rPr>
        <w:t>заявление</w:t>
      </w:r>
      <w:r>
        <w:rPr>
          <w:spacing w:val="1"/>
          <w:sz w:val="28"/>
          <w:szCs w:val="28"/>
        </w:rPr>
        <w:t xml:space="preserve"> </w:t>
      </w:r>
      <w:r>
        <w:rPr>
          <w:sz w:val="28"/>
          <w:szCs w:val="28"/>
        </w:rPr>
        <w:t>на</w:t>
      </w:r>
      <w:r>
        <w:rPr>
          <w:spacing w:val="1"/>
          <w:sz w:val="28"/>
          <w:szCs w:val="28"/>
        </w:rPr>
        <w:t xml:space="preserve"> </w:t>
      </w:r>
      <w:r>
        <w:rPr>
          <w:sz w:val="28"/>
          <w:szCs w:val="28"/>
        </w:rPr>
        <w:t>имя</w:t>
      </w:r>
      <w:r>
        <w:rPr>
          <w:spacing w:val="1"/>
          <w:sz w:val="28"/>
          <w:szCs w:val="28"/>
        </w:rPr>
        <w:t xml:space="preserve"> </w:t>
      </w:r>
      <w:r>
        <w:rPr>
          <w:sz w:val="28"/>
          <w:szCs w:val="28"/>
        </w:rPr>
        <w:t>директора</w:t>
      </w:r>
      <w:r>
        <w:rPr>
          <w:spacing w:val="1"/>
          <w:sz w:val="28"/>
          <w:szCs w:val="28"/>
        </w:rPr>
        <w:t xml:space="preserve"> </w:t>
      </w:r>
      <w:r>
        <w:rPr>
          <w:sz w:val="28"/>
          <w:szCs w:val="28"/>
        </w:rPr>
        <w:t>о</w:t>
      </w:r>
      <w:r>
        <w:rPr>
          <w:spacing w:val="1"/>
          <w:sz w:val="28"/>
          <w:szCs w:val="28"/>
        </w:rPr>
        <w:t xml:space="preserve"> </w:t>
      </w:r>
      <w:r>
        <w:rPr>
          <w:sz w:val="28"/>
          <w:szCs w:val="28"/>
        </w:rPr>
        <w:t>зачислении</w:t>
      </w:r>
      <w:r>
        <w:rPr>
          <w:spacing w:val="1"/>
          <w:sz w:val="28"/>
          <w:szCs w:val="28"/>
        </w:rPr>
        <w:t xml:space="preserve"> </w:t>
      </w:r>
      <w:r>
        <w:rPr>
          <w:sz w:val="28"/>
          <w:szCs w:val="28"/>
        </w:rPr>
        <w:t>с</w:t>
      </w:r>
      <w:r>
        <w:rPr>
          <w:spacing w:val="1"/>
          <w:sz w:val="28"/>
          <w:szCs w:val="28"/>
        </w:rPr>
        <w:t xml:space="preserve"> </w:t>
      </w:r>
      <w:r>
        <w:rPr>
          <w:sz w:val="28"/>
          <w:szCs w:val="28"/>
        </w:rPr>
        <w:t>указанием</w:t>
      </w:r>
      <w:r>
        <w:rPr>
          <w:spacing w:val="1"/>
          <w:sz w:val="28"/>
          <w:szCs w:val="28"/>
        </w:rPr>
        <w:t xml:space="preserve"> </w:t>
      </w:r>
      <w:r>
        <w:rPr>
          <w:sz w:val="28"/>
          <w:szCs w:val="28"/>
        </w:rPr>
        <w:t>специальности</w:t>
      </w:r>
      <w:r>
        <w:rPr>
          <w:spacing w:val="1"/>
          <w:sz w:val="28"/>
          <w:szCs w:val="28"/>
        </w:rPr>
        <w:t xml:space="preserve"> </w:t>
      </w:r>
      <w:r>
        <w:rPr>
          <w:sz w:val="28"/>
          <w:szCs w:val="28"/>
        </w:rPr>
        <w:t>или профессии,</w:t>
      </w:r>
      <w:r>
        <w:rPr>
          <w:spacing w:val="4"/>
          <w:sz w:val="28"/>
          <w:szCs w:val="28"/>
        </w:rPr>
        <w:t xml:space="preserve"> </w:t>
      </w:r>
      <w:r>
        <w:rPr>
          <w:sz w:val="28"/>
          <w:szCs w:val="28"/>
        </w:rPr>
        <w:t>причины</w:t>
      </w:r>
      <w:r>
        <w:rPr>
          <w:spacing w:val="-7"/>
          <w:sz w:val="28"/>
          <w:szCs w:val="28"/>
        </w:rPr>
        <w:t xml:space="preserve"> </w:t>
      </w:r>
      <w:r>
        <w:rPr>
          <w:sz w:val="28"/>
          <w:szCs w:val="28"/>
        </w:rPr>
        <w:t>отчисления,</w:t>
      </w:r>
      <w:r>
        <w:rPr>
          <w:spacing w:val="4"/>
          <w:sz w:val="28"/>
          <w:szCs w:val="28"/>
        </w:rPr>
        <w:t xml:space="preserve"> </w:t>
      </w:r>
      <w:r>
        <w:rPr>
          <w:sz w:val="28"/>
          <w:szCs w:val="28"/>
        </w:rPr>
        <w:t>№</w:t>
      </w:r>
      <w:r>
        <w:rPr>
          <w:spacing w:val="-3"/>
          <w:sz w:val="28"/>
          <w:szCs w:val="28"/>
        </w:rPr>
        <w:t xml:space="preserve"> </w:t>
      </w:r>
      <w:r>
        <w:rPr>
          <w:sz w:val="28"/>
          <w:szCs w:val="28"/>
        </w:rPr>
        <w:t>и</w:t>
      </w:r>
      <w:r>
        <w:rPr>
          <w:spacing w:val="-2"/>
          <w:sz w:val="28"/>
          <w:szCs w:val="28"/>
        </w:rPr>
        <w:t xml:space="preserve"> </w:t>
      </w:r>
      <w:r>
        <w:rPr>
          <w:sz w:val="28"/>
          <w:szCs w:val="28"/>
        </w:rPr>
        <w:t>даты</w:t>
      </w:r>
      <w:r>
        <w:rPr>
          <w:spacing w:val="3"/>
          <w:sz w:val="28"/>
          <w:szCs w:val="28"/>
        </w:rPr>
        <w:t xml:space="preserve"> </w:t>
      </w:r>
      <w:r>
        <w:rPr>
          <w:sz w:val="28"/>
          <w:szCs w:val="28"/>
        </w:rPr>
        <w:t>приказа</w:t>
      </w:r>
      <w:r>
        <w:rPr>
          <w:spacing w:val="-4"/>
          <w:sz w:val="28"/>
          <w:szCs w:val="28"/>
        </w:rPr>
        <w:t xml:space="preserve"> </w:t>
      </w:r>
      <w:r>
        <w:rPr>
          <w:sz w:val="28"/>
          <w:szCs w:val="28"/>
        </w:rPr>
        <w:t>об</w:t>
      </w:r>
      <w:r>
        <w:rPr>
          <w:spacing w:val="-6"/>
          <w:sz w:val="28"/>
          <w:szCs w:val="28"/>
        </w:rPr>
        <w:t xml:space="preserve"> </w:t>
      </w:r>
      <w:r>
        <w:rPr>
          <w:sz w:val="28"/>
          <w:szCs w:val="28"/>
        </w:rPr>
        <w:t>отчислении;</w:t>
      </w:r>
    </w:p>
    <w:p>
      <w:pPr>
        <w:pStyle w:val="39"/>
        <w:tabs>
          <w:tab w:val="left" w:pos="1770"/>
        </w:tabs>
        <w:ind w:left="0" w:firstLine="0"/>
        <w:rPr>
          <w:sz w:val="28"/>
          <w:szCs w:val="28"/>
        </w:rPr>
      </w:pPr>
      <w:r>
        <w:rPr>
          <w:sz w:val="28"/>
          <w:szCs w:val="28"/>
        </w:rPr>
        <w:t>подлинник</w:t>
      </w:r>
      <w:r>
        <w:rPr>
          <w:spacing w:val="-5"/>
          <w:sz w:val="28"/>
          <w:szCs w:val="28"/>
        </w:rPr>
        <w:t xml:space="preserve"> </w:t>
      </w:r>
      <w:r>
        <w:rPr>
          <w:sz w:val="28"/>
          <w:szCs w:val="28"/>
        </w:rPr>
        <w:t>документа</w:t>
      </w:r>
      <w:r>
        <w:rPr>
          <w:spacing w:val="-4"/>
          <w:sz w:val="28"/>
          <w:szCs w:val="28"/>
        </w:rPr>
        <w:t xml:space="preserve"> </w:t>
      </w:r>
      <w:r>
        <w:rPr>
          <w:sz w:val="28"/>
          <w:szCs w:val="28"/>
        </w:rPr>
        <w:t>о</w:t>
      </w:r>
      <w:r>
        <w:rPr>
          <w:spacing w:val="-3"/>
          <w:sz w:val="28"/>
          <w:szCs w:val="28"/>
        </w:rPr>
        <w:t xml:space="preserve"> </w:t>
      </w:r>
      <w:r>
        <w:rPr>
          <w:sz w:val="28"/>
          <w:szCs w:val="28"/>
        </w:rPr>
        <w:t>предшествующем</w:t>
      </w:r>
      <w:r>
        <w:rPr>
          <w:spacing w:val="3"/>
          <w:sz w:val="28"/>
          <w:szCs w:val="28"/>
        </w:rPr>
        <w:t xml:space="preserve"> </w:t>
      </w:r>
      <w:r>
        <w:rPr>
          <w:sz w:val="28"/>
          <w:szCs w:val="28"/>
        </w:rPr>
        <w:t>уровне</w:t>
      </w:r>
      <w:r>
        <w:rPr>
          <w:spacing w:val="-8"/>
          <w:sz w:val="28"/>
          <w:szCs w:val="28"/>
        </w:rPr>
        <w:t xml:space="preserve"> </w:t>
      </w:r>
      <w:r>
        <w:rPr>
          <w:sz w:val="28"/>
          <w:szCs w:val="28"/>
        </w:rPr>
        <w:t>образования;</w:t>
      </w:r>
    </w:p>
    <w:p>
      <w:pPr>
        <w:pStyle w:val="39"/>
        <w:tabs>
          <w:tab w:val="left" w:pos="1770"/>
        </w:tabs>
        <w:ind w:left="0" w:firstLine="0"/>
        <w:rPr>
          <w:sz w:val="28"/>
          <w:szCs w:val="28"/>
        </w:rPr>
      </w:pPr>
      <w:r>
        <w:rPr>
          <w:sz w:val="28"/>
          <w:szCs w:val="28"/>
        </w:rPr>
        <w:t>справку</w:t>
      </w:r>
      <w:r>
        <w:rPr>
          <w:spacing w:val="-9"/>
          <w:sz w:val="28"/>
          <w:szCs w:val="28"/>
        </w:rPr>
        <w:t xml:space="preserve"> </w:t>
      </w:r>
      <w:r>
        <w:rPr>
          <w:sz w:val="28"/>
          <w:szCs w:val="28"/>
        </w:rPr>
        <w:t>об</w:t>
      </w:r>
      <w:r>
        <w:rPr>
          <w:spacing w:val="-7"/>
          <w:sz w:val="28"/>
          <w:szCs w:val="28"/>
        </w:rPr>
        <w:t xml:space="preserve"> </w:t>
      </w:r>
      <w:r>
        <w:rPr>
          <w:sz w:val="28"/>
          <w:szCs w:val="28"/>
        </w:rPr>
        <w:t>обучении</w:t>
      </w:r>
      <w:r>
        <w:rPr>
          <w:spacing w:val="7"/>
          <w:sz w:val="28"/>
          <w:szCs w:val="28"/>
        </w:rPr>
        <w:t xml:space="preserve"> </w:t>
      </w:r>
      <w:r>
        <w:rPr>
          <w:sz w:val="28"/>
          <w:szCs w:val="28"/>
        </w:rPr>
        <w:t>установленного</w:t>
      </w:r>
      <w:r>
        <w:rPr>
          <w:spacing w:val="-5"/>
          <w:sz w:val="28"/>
          <w:szCs w:val="28"/>
        </w:rPr>
        <w:t xml:space="preserve"> </w:t>
      </w:r>
      <w:r>
        <w:rPr>
          <w:sz w:val="28"/>
          <w:szCs w:val="28"/>
        </w:rPr>
        <w:t>образца.</w:t>
      </w:r>
    </w:p>
    <w:p>
      <w:pPr>
        <w:pStyle w:val="39"/>
        <w:numPr>
          <w:ilvl w:val="2"/>
          <w:numId w:val="2"/>
        </w:numPr>
        <w:tabs>
          <w:tab w:val="left" w:pos="2528"/>
          <w:tab w:val="left" w:pos="2529"/>
        </w:tabs>
        <w:ind w:left="0" w:firstLine="0"/>
        <w:rPr>
          <w:sz w:val="28"/>
          <w:szCs w:val="28"/>
        </w:rPr>
      </w:pPr>
      <w:r>
        <w:rPr>
          <w:sz w:val="28"/>
          <w:szCs w:val="28"/>
        </w:rPr>
        <w:t>7.4 В</w:t>
      </w:r>
      <w:r>
        <w:rPr>
          <w:spacing w:val="1"/>
          <w:sz w:val="28"/>
          <w:szCs w:val="28"/>
        </w:rPr>
        <w:t xml:space="preserve"> </w:t>
      </w:r>
      <w:r>
        <w:rPr>
          <w:sz w:val="28"/>
          <w:szCs w:val="28"/>
        </w:rPr>
        <w:t>случае,</w:t>
      </w:r>
      <w:r>
        <w:rPr>
          <w:spacing w:val="1"/>
          <w:sz w:val="28"/>
          <w:szCs w:val="28"/>
        </w:rPr>
        <w:t xml:space="preserve"> </w:t>
      </w:r>
      <w:r>
        <w:rPr>
          <w:sz w:val="28"/>
          <w:szCs w:val="28"/>
        </w:rPr>
        <w:t>если</w:t>
      </w:r>
      <w:r>
        <w:rPr>
          <w:spacing w:val="1"/>
          <w:sz w:val="28"/>
          <w:szCs w:val="28"/>
        </w:rPr>
        <w:t xml:space="preserve"> </w:t>
      </w:r>
      <w:r>
        <w:rPr>
          <w:sz w:val="28"/>
          <w:szCs w:val="28"/>
        </w:rPr>
        <w:t>выявлена</w:t>
      </w:r>
      <w:r>
        <w:rPr>
          <w:spacing w:val="1"/>
          <w:sz w:val="28"/>
          <w:szCs w:val="28"/>
        </w:rPr>
        <w:t xml:space="preserve"> </w:t>
      </w:r>
      <w:r>
        <w:rPr>
          <w:sz w:val="28"/>
          <w:szCs w:val="28"/>
        </w:rPr>
        <w:t>необходимость</w:t>
      </w:r>
      <w:r>
        <w:rPr>
          <w:spacing w:val="1"/>
          <w:sz w:val="28"/>
          <w:szCs w:val="28"/>
        </w:rPr>
        <w:t xml:space="preserve"> </w:t>
      </w:r>
      <w:r>
        <w:rPr>
          <w:sz w:val="28"/>
          <w:szCs w:val="28"/>
        </w:rPr>
        <w:t>ликвидации</w:t>
      </w:r>
      <w:r>
        <w:rPr>
          <w:spacing w:val="1"/>
          <w:sz w:val="28"/>
          <w:szCs w:val="28"/>
        </w:rPr>
        <w:t xml:space="preserve"> </w:t>
      </w:r>
      <w:r>
        <w:rPr>
          <w:sz w:val="28"/>
          <w:szCs w:val="28"/>
        </w:rPr>
        <w:t>академической</w:t>
      </w:r>
      <w:r>
        <w:rPr>
          <w:spacing w:val="-57"/>
          <w:sz w:val="28"/>
          <w:szCs w:val="28"/>
        </w:rPr>
        <w:t xml:space="preserve"> </w:t>
      </w:r>
      <w:r>
        <w:rPr>
          <w:sz w:val="28"/>
          <w:szCs w:val="28"/>
        </w:rPr>
        <w:t>задолженности, возникшей из-за разницы в учебных планах, в приказе о зачислении должна</w:t>
      </w:r>
      <w:r>
        <w:rPr>
          <w:spacing w:val="1"/>
          <w:sz w:val="28"/>
          <w:szCs w:val="28"/>
        </w:rPr>
        <w:t xml:space="preserve"> </w:t>
      </w:r>
      <w:r>
        <w:rPr>
          <w:sz w:val="28"/>
          <w:szCs w:val="28"/>
        </w:rPr>
        <w:t>содержаться</w:t>
      </w:r>
      <w:r>
        <w:rPr>
          <w:spacing w:val="1"/>
          <w:sz w:val="28"/>
          <w:szCs w:val="28"/>
        </w:rPr>
        <w:t xml:space="preserve"> </w:t>
      </w:r>
      <w:r>
        <w:rPr>
          <w:sz w:val="28"/>
          <w:szCs w:val="28"/>
        </w:rPr>
        <w:t>запись</w:t>
      </w:r>
      <w:r>
        <w:rPr>
          <w:spacing w:val="1"/>
          <w:sz w:val="28"/>
          <w:szCs w:val="28"/>
        </w:rPr>
        <w:t xml:space="preserve"> </w:t>
      </w:r>
      <w:r>
        <w:rPr>
          <w:sz w:val="28"/>
          <w:szCs w:val="28"/>
        </w:rPr>
        <w:t>об</w:t>
      </w:r>
      <w:r>
        <w:rPr>
          <w:spacing w:val="1"/>
          <w:sz w:val="28"/>
          <w:szCs w:val="28"/>
        </w:rPr>
        <w:t xml:space="preserve"> </w:t>
      </w:r>
      <w:r>
        <w:rPr>
          <w:sz w:val="28"/>
          <w:szCs w:val="28"/>
        </w:rPr>
        <w:t>утверждении</w:t>
      </w:r>
      <w:r>
        <w:rPr>
          <w:spacing w:val="1"/>
          <w:sz w:val="28"/>
          <w:szCs w:val="28"/>
        </w:rPr>
        <w:t xml:space="preserve"> </w:t>
      </w:r>
      <w:r>
        <w:rPr>
          <w:sz w:val="28"/>
          <w:szCs w:val="28"/>
        </w:rPr>
        <w:t>индивидуального</w:t>
      </w:r>
      <w:r>
        <w:rPr>
          <w:spacing w:val="1"/>
          <w:sz w:val="28"/>
          <w:szCs w:val="28"/>
        </w:rPr>
        <w:t xml:space="preserve"> </w:t>
      </w:r>
      <w:r>
        <w:rPr>
          <w:sz w:val="28"/>
          <w:szCs w:val="28"/>
        </w:rPr>
        <w:t>графика</w:t>
      </w:r>
      <w:r>
        <w:rPr>
          <w:spacing w:val="1"/>
          <w:sz w:val="28"/>
          <w:szCs w:val="28"/>
        </w:rPr>
        <w:t xml:space="preserve"> </w:t>
      </w:r>
      <w:r>
        <w:rPr>
          <w:sz w:val="28"/>
          <w:szCs w:val="28"/>
        </w:rPr>
        <w:t>ликвидации</w:t>
      </w:r>
      <w:r>
        <w:rPr>
          <w:spacing w:val="1"/>
          <w:sz w:val="28"/>
          <w:szCs w:val="28"/>
        </w:rPr>
        <w:t xml:space="preserve"> </w:t>
      </w:r>
      <w:r>
        <w:rPr>
          <w:sz w:val="28"/>
          <w:szCs w:val="28"/>
        </w:rPr>
        <w:t>академической</w:t>
      </w:r>
      <w:r>
        <w:rPr>
          <w:spacing w:val="1"/>
          <w:sz w:val="28"/>
          <w:szCs w:val="28"/>
        </w:rPr>
        <w:t xml:space="preserve"> </w:t>
      </w:r>
      <w:r>
        <w:rPr>
          <w:sz w:val="28"/>
          <w:szCs w:val="28"/>
        </w:rPr>
        <w:t>задолженности.</w:t>
      </w:r>
    </w:p>
    <w:p>
      <w:pPr>
        <w:pStyle w:val="39"/>
        <w:numPr>
          <w:ilvl w:val="2"/>
          <w:numId w:val="2"/>
        </w:numPr>
        <w:tabs>
          <w:tab w:val="left" w:pos="2542"/>
          <w:tab w:val="left" w:pos="2543"/>
        </w:tabs>
        <w:ind w:left="0" w:firstLine="0"/>
        <w:rPr>
          <w:sz w:val="28"/>
          <w:szCs w:val="28"/>
        </w:rPr>
      </w:pPr>
      <w:r>
        <w:rPr>
          <w:sz w:val="28"/>
          <w:szCs w:val="28"/>
        </w:rPr>
        <w:t>7.5 Общая</w:t>
      </w:r>
      <w:r>
        <w:rPr>
          <w:spacing w:val="1"/>
          <w:sz w:val="28"/>
          <w:szCs w:val="28"/>
        </w:rPr>
        <w:t xml:space="preserve"> </w:t>
      </w:r>
      <w:r>
        <w:rPr>
          <w:sz w:val="28"/>
          <w:szCs w:val="28"/>
        </w:rPr>
        <w:t>продолжительность</w:t>
      </w:r>
      <w:r>
        <w:rPr>
          <w:spacing w:val="1"/>
          <w:sz w:val="28"/>
          <w:szCs w:val="28"/>
        </w:rPr>
        <w:t xml:space="preserve"> </w:t>
      </w:r>
      <w:r>
        <w:rPr>
          <w:sz w:val="28"/>
          <w:szCs w:val="28"/>
        </w:rPr>
        <w:t>обучения</w:t>
      </w:r>
      <w:r>
        <w:rPr>
          <w:spacing w:val="1"/>
          <w:sz w:val="28"/>
          <w:szCs w:val="28"/>
        </w:rPr>
        <w:t xml:space="preserve"> </w:t>
      </w:r>
      <w:r>
        <w:rPr>
          <w:sz w:val="28"/>
          <w:szCs w:val="28"/>
        </w:rPr>
        <w:t>поступающего</w:t>
      </w:r>
      <w:r>
        <w:rPr>
          <w:spacing w:val="1"/>
          <w:sz w:val="28"/>
          <w:szCs w:val="28"/>
        </w:rPr>
        <w:t xml:space="preserve"> </w:t>
      </w:r>
      <w:r>
        <w:rPr>
          <w:sz w:val="28"/>
          <w:szCs w:val="28"/>
        </w:rPr>
        <w:t>на</w:t>
      </w:r>
      <w:r>
        <w:rPr>
          <w:spacing w:val="1"/>
          <w:sz w:val="28"/>
          <w:szCs w:val="28"/>
        </w:rPr>
        <w:t xml:space="preserve"> </w:t>
      </w:r>
      <w:r>
        <w:rPr>
          <w:sz w:val="28"/>
          <w:szCs w:val="28"/>
        </w:rPr>
        <w:t>второй</w:t>
      </w:r>
      <w:r>
        <w:rPr>
          <w:spacing w:val="1"/>
          <w:sz w:val="28"/>
          <w:szCs w:val="28"/>
        </w:rPr>
        <w:t xml:space="preserve"> </w:t>
      </w:r>
      <w:r>
        <w:rPr>
          <w:sz w:val="28"/>
          <w:szCs w:val="28"/>
        </w:rPr>
        <w:t>и</w:t>
      </w:r>
      <w:r>
        <w:rPr>
          <w:spacing w:val="-57"/>
          <w:sz w:val="28"/>
          <w:szCs w:val="28"/>
        </w:rPr>
        <w:t xml:space="preserve"> </w:t>
      </w:r>
      <w:r>
        <w:rPr>
          <w:sz w:val="28"/>
          <w:szCs w:val="28"/>
        </w:rPr>
        <w:t>последующие</w:t>
      </w:r>
      <w:r>
        <w:rPr>
          <w:spacing w:val="1"/>
          <w:sz w:val="28"/>
          <w:szCs w:val="28"/>
        </w:rPr>
        <w:t xml:space="preserve"> </w:t>
      </w:r>
      <w:r>
        <w:rPr>
          <w:sz w:val="28"/>
          <w:szCs w:val="28"/>
        </w:rPr>
        <w:t>курсы</w:t>
      </w:r>
      <w:r>
        <w:rPr>
          <w:spacing w:val="1"/>
          <w:sz w:val="28"/>
          <w:szCs w:val="28"/>
        </w:rPr>
        <w:t xml:space="preserve"> </w:t>
      </w:r>
      <w:r>
        <w:rPr>
          <w:sz w:val="28"/>
          <w:szCs w:val="28"/>
        </w:rPr>
        <w:t>не</w:t>
      </w:r>
      <w:r>
        <w:rPr>
          <w:spacing w:val="1"/>
          <w:sz w:val="28"/>
          <w:szCs w:val="28"/>
        </w:rPr>
        <w:t xml:space="preserve"> </w:t>
      </w:r>
      <w:r>
        <w:rPr>
          <w:sz w:val="28"/>
          <w:szCs w:val="28"/>
        </w:rPr>
        <w:t>должна</w:t>
      </w:r>
      <w:r>
        <w:rPr>
          <w:spacing w:val="1"/>
          <w:sz w:val="28"/>
          <w:szCs w:val="28"/>
        </w:rPr>
        <w:t xml:space="preserve"> </w:t>
      </w:r>
      <w:r>
        <w:rPr>
          <w:sz w:val="28"/>
          <w:szCs w:val="28"/>
        </w:rPr>
        <w:t>превышать</w:t>
      </w:r>
      <w:r>
        <w:rPr>
          <w:spacing w:val="1"/>
          <w:sz w:val="28"/>
          <w:szCs w:val="28"/>
        </w:rPr>
        <w:t xml:space="preserve"> </w:t>
      </w:r>
      <w:r>
        <w:rPr>
          <w:sz w:val="28"/>
          <w:szCs w:val="28"/>
        </w:rPr>
        <w:t>нормативного</w:t>
      </w:r>
      <w:r>
        <w:rPr>
          <w:spacing w:val="1"/>
          <w:sz w:val="28"/>
          <w:szCs w:val="28"/>
        </w:rPr>
        <w:t xml:space="preserve"> </w:t>
      </w:r>
      <w:r>
        <w:rPr>
          <w:sz w:val="28"/>
          <w:szCs w:val="28"/>
        </w:rPr>
        <w:t>срока,</w:t>
      </w:r>
      <w:r>
        <w:rPr>
          <w:spacing w:val="1"/>
          <w:sz w:val="28"/>
          <w:szCs w:val="28"/>
        </w:rPr>
        <w:t xml:space="preserve"> </w:t>
      </w:r>
      <w:r>
        <w:rPr>
          <w:sz w:val="28"/>
          <w:szCs w:val="28"/>
        </w:rPr>
        <w:t>установленного</w:t>
      </w:r>
      <w:r>
        <w:rPr>
          <w:spacing w:val="1"/>
          <w:sz w:val="28"/>
          <w:szCs w:val="28"/>
        </w:rPr>
        <w:t xml:space="preserve"> </w:t>
      </w:r>
      <w:r>
        <w:rPr>
          <w:sz w:val="28"/>
          <w:szCs w:val="28"/>
        </w:rPr>
        <w:t>учебным</w:t>
      </w:r>
      <w:r>
        <w:rPr>
          <w:spacing w:val="1"/>
          <w:sz w:val="28"/>
          <w:szCs w:val="28"/>
        </w:rPr>
        <w:t xml:space="preserve"> </w:t>
      </w:r>
      <w:r>
        <w:rPr>
          <w:sz w:val="28"/>
          <w:szCs w:val="28"/>
        </w:rPr>
        <w:t>планом</w:t>
      </w:r>
      <w:r>
        <w:rPr>
          <w:spacing w:val="1"/>
          <w:sz w:val="28"/>
          <w:szCs w:val="28"/>
        </w:rPr>
        <w:t xml:space="preserve"> </w:t>
      </w:r>
      <w:r>
        <w:rPr>
          <w:sz w:val="28"/>
          <w:szCs w:val="28"/>
        </w:rPr>
        <w:t>для</w:t>
      </w:r>
      <w:r>
        <w:rPr>
          <w:spacing w:val="1"/>
          <w:sz w:val="28"/>
          <w:szCs w:val="28"/>
        </w:rPr>
        <w:t xml:space="preserve"> </w:t>
      </w:r>
      <w:r>
        <w:rPr>
          <w:sz w:val="28"/>
          <w:szCs w:val="28"/>
        </w:rPr>
        <w:t>освоения</w:t>
      </w:r>
      <w:r>
        <w:rPr>
          <w:spacing w:val="1"/>
          <w:sz w:val="28"/>
          <w:szCs w:val="28"/>
        </w:rPr>
        <w:t xml:space="preserve"> </w:t>
      </w:r>
      <w:r>
        <w:rPr>
          <w:sz w:val="28"/>
          <w:szCs w:val="28"/>
        </w:rPr>
        <w:t>основной</w:t>
      </w:r>
      <w:r>
        <w:rPr>
          <w:spacing w:val="1"/>
          <w:sz w:val="28"/>
          <w:szCs w:val="28"/>
        </w:rPr>
        <w:t xml:space="preserve"> </w:t>
      </w:r>
      <w:r>
        <w:rPr>
          <w:sz w:val="28"/>
          <w:szCs w:val="28"/>
        </w:rPr>
        <w:t>образовательной</w:t>
      </w:r>
      <w:r>
        <w:rPr>
          <w:spacing w:val="1"/>
          <w:sz w:val="28"/>
          <w:szCs w:val="28"/>
        </w:rPr>
        <w:t xml:space="preserve"> </w:t>
      </w:r>
      <w:r>
        <w:rPr>
          <w:sz w:val="28"/>
          <w:szCs w:val="28"/>
        </w:rPr>
        <w:t>программы</w:t>
      </w:r>
      <w:r>
        <w:rPr>
          <w:spacing w:val="1"/>
          <w:sz w:val="28"/>
          <w:szCs w:val="28"/>
        </w:rPr>
        <w:t xml:space="preserve"> </w:t>
      </w:r>
      <w:r>
        <w:rPr>
          <w:sz w:val="28"/>
          <w:szCs w:val="28"/>
        </w:rPr>
        <w:t>среднего</w:t>
      </w:r>
      <w:r>
        <w:rPr>
          <w:spacing w:val="7"/>
          <w:sz w:val="28"/>
          <w:szCs w:val="28"/>
        </w:rPr>
        <w:t xml:space="preserve"> </w:t>
      </w:r>
      <w:r>
        <w:rPr>
          <w:sz w:val="28"/>
          <w:szCs w:val="28"/>
        </w:rPr>
        <w:t>профессионального</w:t>
      </w:r>
      <w:r>
        <w:rPr>
          <w:spacing w:val="1"/>
          <w:sz w:val="28"/>
          <w:szCs w:val="28"/>
        </w:rPr>
        <w:t xml:space="preserve"> </w:t>
      </w:r>
      <w:r>
        <w:rPr>
          <w:sz w:val="28"/>
          <w:szCs w:val="28"/>
        </w:rPr>
        <w:t>образования</w:t>
      </w:r>
      <w:r>
        <w:rPr>
          <w:spacing w:val="1"/>
          <w:sz w:val="28"/>
          <w:szCs w:val="28"/>
        </w:rPr>
        <w:t xml:space="preserve"> </w:t>
      </w:r>
      <w:r>
        <w:rPr>
          <w:sz w:val="28"/>
          <w:szCs w:val="28"/>
        </w:rPr>
        <w:t>более чем</w:t>
      </w:r>
      <w:r>
        <w:rPr>
          <w:spacing w:val="2"/>
          <w:sz w:val="28"/>
          <w:szCs w:val="28"/>
        </w:rPr>
        <w:t xml:space="preserve"> </w:t>
      </w:r>
      <w:r>
        <w:rPr>
          <w:sz w:val="28"/>
          <w:szCs w:val="28"/>
        </w:rPr>
        <w:t>на</w:t>
      </w:r>
      <w:r>
        <w:rPr>
          <w:spacing w:val="-5"/>
          <w:sz w:val="28"/>
          <w:szCs w:val="28"/>
        </w:rPr>
        <w:t xml:space="preserve"> </w:t>
      </w:r>
      <w:r>
        <w:rPr>
          <w:sz w:val="28"/>
          <w:szCs w:val="28"/>
        </w:rPr>
        <w:t>один</w:t>
      </w:r>
      <w:r>
        <w:rPr>
          <w:spacing w:val="-3"/>
          <w:sz w:val="28"/>
          <w:szCs w:val="28"/>
        </w:rPr>
        <w:t xml:space="preserve"> </w:t>
      </w:r>
      <w:r>
        <w:rPr>
          <w:sz w:val="28"/>
          <w:szCs w:val="28"/>
        </w:rPr>
        <w:t>учебный</w:t>
      </w:r>
      <w:r>
        <w:rPr>
          <w:spacing w:val="2"/>
          <w:sz w:val="28"/>
          <w:szCs w:val="28"/>
        </w:rPr>
        <w:t xml:space="preserve"> </w:t>
      </w:r>
      <w:r>
        <w:rPr>
          <w:sz w:val="28"/>
          <w:szCs w:val="28"/>
        </w:rPr>
        <w:t>год.</w:t>
      </w:r>
    </w:p>
    <w:p>
      <w:pPr>
        <w:pStyle w:val="39"/>
        <w:numPr>
          <w:ilvl w:val="2"/>
          <w:numId w:val="2"/>
        </w:numPr>
        <w:tabs>
          <w:tab w:val="left" w:pos="2523"/>
          <w:tab w:val="left" w:pos="2524"/>
        </w:tabs>
        <w:ind w:left="0" w:firstLine="0"/>
        <w:rPr>
          <w:sz w:val="28"/>
          <w:szCs w:val="28"/>
        </w:rPr>
      </w:pPr>
      <w:r>
        <w:rPr>
          <w:sz w:val="28"/>
          <w:szCs w:val="28"/>
        </w:rPr>
        <w:t>7.6 Прием</w:t>
      </w:r>
      <w:r>
        <w:rPr>
          <w:spacing w:val="1"/>
          <w:sz w:val="28"/>
          <w:szCs w:val="28"/>
        </w:rPr>
        <w:t xml:space="preserve"> </w:t>
      </w:r>
      <w:r>
        <w:rPr>
          <w:sz w:val="28"/>
          <w:szCs w:val="28"/>
        </w:rPr>
        <w:t>студентов</w:t>
      </w:r>
      <w:r>
        <w:rPr>
          <w:spacing w:val="1"/>
          <w:sz w:val="28"/>
          <w:szCs w:val="28"/>
        </w:rPr>
        <w:t xml:space="preserve"> </w:t>
      </w:r>
      <w:r>
        <w:rPr>
          <w:sz w:val="28"/>
          <w:szCs w:val="28"/>
        </w:rPr>
        <w:t>в</w:t>
      </w:r>
      <w:r>
        <w:rPr>
          <w:spacing w:val="1"/>
          <w:sz w:val="28"/>
          <w:szCs w:val="28"/>
        </w:rPr>
        <w:t xml:space="preserve"> </w:t>
      </w:r>
      <w:r>
        <w:rPr>
          <w:sz w:val="28"/>
          <w:szCs w:val="28"/>
        </w:rPr>
        <w:t>счет</w:t>
      </w:r>
      <w:r>
        <w:rPr>
          <w:spacing w:val="1"/>
          <w:sz w:val="28"/>
          <w:szCs w:val="28"/>
        </w:rPr>
        <w:t xml:space="preserve"> </w:t>
      </w:r>
      <w:r>
        <w:rPr>
          <w:sz w:val="28"/>
          <w:szCs w:val="28"/>
        </w:rPr>
        <w:t>пополнения</w:t>
      </w:r>
      <w:r>
        <w:rPr>
          <w:spacing w:val="1"/>
          <w:sz w:val="28"/>
          <w:szCs w:val="28"/>
        </w:rPr>
        <w:t xml:space="preserve"> </w:t>
      </w:r>
      <w:r>
        <w:rPr>
          <w:sz w:val="28"/>
          <w:szCs w:val="28"/>
        </w:rPr>
        <w:t>старших</w:t>
      </w:r>
      <w:r>
        <w:rPr>
          <w:spacing w:val="1"/>
          <w:sz w:val="28"/>
          <w:szCs w:val="28"/>
        </w:rPr>
        <w:t xml:space="preserve"> </w:t>
      </w:r>
      <w:r>
        <w:rPr>
          <w:sz w:val="28"/>
          <w:szCs w:val="28"/>
        </w:rPr>
        <w:t>курсов</w:t>
      </w:r>
      <w:r>
        <w:rPr>
          <w:spacing w:val="1"/>
          <w:sz w:val="28"/>
          <w:szCs w:val="28"/>
        </w:rPr>
        <w:t xml:space="preserve"> </w:t>
      </w:r>
      <w:r>
        <w:rPr>
          <w:sz w:val="28"/>
          <w:szCs w:val="28"/>
        </w:rPr>
        <w:t>объявляется</w:t>
      </w:r>
      <w:r>
        <w:rPr>
          <w:spacing w:val="1"/>
          <w:sz w:val="28"/>
          <w:szCs w:val="28"/>
        </w:rPr>
        <w:t xml:space="preserve"> </w:t>
      </w:r>
      <w:r>
        <w:rPr>
          <w:sz w:val="28"/>
          <w:szCs w:val="28"/>
        </w:rPr>
        <w:t>дополнительно,</w:t>
      </w:r>
      <w:r>
        <w:rPr>
          <w:spacing w:val="-2"/>
          <w:sz w:val="28"/>
          <w:szCs w:val="28"/>
        </w:rPr>
        <w:t xml:space="preserve"> </w:t>
      </w:r>
      <w:r>
        <w:rPr>
          <w:sz w:val="28"/>
          <w:szCs w:val="28"/>
        </w:rPr>
        <w:t>но</w:t>
      </w:r>
      <w:r>
        <w:rPr>
          <w:spacing w:val="2"/>
          <w:sz w:val="28"/>
          <w:szCs w:val="28"/>
        </w:rPr>
        <w:t xml:space="preserve"> </w:t>
      </w:r>
      <w:r>
        <w:rPr>
          <w:sz w:val="28"/>
          <w:szCs w:val="28"/>
        </w:rPr>
        <w:t>не</w:t>
      </w:r>
      <w:r>
        <w:rPr>
          <w:spacing w:val="1"/>
          <w:sz w:val="28"/>
          <w:szCs w:val="28"/>
        </w:rPr>
        <w:t xml:space="preserve"> </w:t>
      </w:r>
      <w:r>
        <w:rPr>
          <w:sz w:val="28"/>
          <w:szCs w:val="28"/>
        </w:rPr>
        <w:t>позже</w:t>
      </w:r>
      <w:r>
        <w:rPr>
          <w:spacing w:val="4"/>
          <w:sz w:val="28"/>
          <w:szCs w:val="28"/>
        </w:rPr>
        <w:t xml:space="preserve"> </w:t>
      </w:r>
      <w:r>
        <w:rPr>
          <w:sz w:val="28"/>
          <w:szCs w:val="28"/>
        </w:rPr>
        <w:t>30</w:t>
      </w:r>
      <w:r>
        <w:rPr>
          <w:spacing w:val="-3"/>
          <w:sz w:val="28"/>
          <w:szCs w:val="28"/>
        </w:rPr>
        <w:t xml:space="preserve"> </w:t>
      </w:r>
      <w:r>
        <w:rPr>
          <w:sz w:val="28"/>
          <w:szCs w:val="28"/>
        </w:rPr>
        <w:t>декабря</w:t>
      </w:r>
      <w:r>
        <w:rPr>
          <w:spacing w:val="3"/>
          <w:sz w:val="28"/>
          <w:szCs w:val="28"/>
        </w:rPr>
        <w:t xml:space="preserve"> </w:t>
      </w:r>
      <w:r>
        <w:rPr>
          <w:sz w:val="28"/>
          <w:szCs w:val="28"/>
        </w:rPr>
        <w:t>текущего</w:t>
      </w:r>
      <w:r>
        <w:rPr>
          <w:spacing w:val="1"/>
          <w:sz w:val="28"/>
          <w:szCs w:val="28"/>
        </w:rPr>
        <w:t xml:space="preserve"> </w:t>
      </w:r>
      <w:r>
        <w:rPr>
          <w:sz w:val="28"/>
          <w:szCs w:val="28"/>
        </w:rPr>
        <w:t>года.</w:t>
      </w:r>
    </w:p>
    <w:p>
      <w:pPr>
        <w:pStyle w:val="39"/>
        <w:numPr>
          <w:ilvl w:val="2"/>
          <w:numId w:val="2"/>
        </w:numPr>
        <w:tabs>
          <w:tab w:val="left" w:pos="2528"/>
          <w:tab w:val="left" w:pos="2529"/>
        </w:tabs>
        <w:ind w:left="0" w:firstLine="0"/>
        <w:rPr>
          <w:sz w:val="28"/>
          <w:szCs w:val="28"/>
        </w:rPr>
      </w:pPr>
      <w:r>
        <w:rPr>
          <w:sz w:val="28"/>
          <w:szCs w:val="28"/>
        </w:rPr>
        <w:t>Информация о приеме размещается на информационном стенде приемной</w:t>
      </w:r>
      <w:r>
        <w:rPr>
          <w:spacing w:val="1"/>
          <w:sz w:val="28"/>
          <w:szCs w:val="28"/>
        </w:rPr>
        <w:t xml:space="preserve"> </w:t>
      </w:r>
      <w:r>
        <w:rPr>
          <w:sz w:val="28"/>
          <w:szCs w:val="28"/>
        </w:rPr>
        <w:t>комиссии</w:t>
      </w:r>
      <w:r>
        <w:rPr>
          <w:spacing w:val="-3"/>
          <w:sz w:val="28"/>
          <w:szCs w:val="28"/>
        </w:rPr>
        <w:t xml:space="preserve"> </w:t>
      </w:r>
      <w:r>
        <w:rPr>
          <w:sz w:val="28"/>
          <w:szCs w:val="28"/>
        </w:rPr>
        <w:t>и</w:t>
      </w:r>
      <w:r>
        <w:rPr>
          <w:spacing w:val="-2"/>
          <w:sz w:val="28"/>
          <w:szCs w:val="28"/>
        </w:rPr>
        <w:t xml:space="preserve"> </w:t>
      </w:r>
      <w:r>
        <w:rPr>
          <w:sz w:val="28"/>
          <w:szCs w:val="28"/>
        </w:rPr>
        <w:t>на</w:t>
      </w:r>
      <w:r>
        <w:rPr>
          <w:spacing w:val="-4"/>
          <w:sz w:val="28"/>
          <w:szCs w:val="28"/>
        </w:rPr>
        <w:t xml:space="preserve"> </w:t>
      </w:r>
      <w:r>
        <w:rPr>
          <w:sz w:val="28"/>
          <w:szCs w:val="28"/>
        </w:rPr>
        <w:t>официальном</w:t>
      </w:r>
      <w:r>
        <w:rPr>
          <w:spacing w:val="-1"/>
          <w:sz w:val="28"/>
          <w:szCs w:val="28"/>
        </w:rPr>
        <w:t xml:space="preserve"> </w:t>
      </w:r>
      <w:r>
        <w:rPr>
          <w:sz w:val="28"/>
          <w:szCs w:val="28"/>
        </w:rPr>
        <w:t>сайте</w:t>
      </w:r>
      <w:r>
        <w:rPr>
          <w:spacing w:val="1"/>
          <w:sz w:val="28"/>
          <w:szCs w:val="28"/>
        </w:rPr>
        <w:t xml:space="preserve"> </w:t>
      </w:r>
      <w:r>
        <w:rPr>
          <w:sz w:val="28"/>
          <w:szCs w:val="28"/>
        </w:rPr>
        <w:t>колледжа.</w:t>
      </w:r>
    </w:p>
    <w:p>
      <w:pPr>
        <w:pStyle w:val="39"/>
        <w:numPr>
          <w:ilvl w:val="2"/>
          <w:numId w:val="2"/>
        </w:numPr>
        <w:tabs>
          <w:tab w:val="left" w:pos="2533"/>
          <w:tab w:val="left" w:pos="2534"/>
        </w:tabs>
        <w:ind w:left="0" w:firstLine="0"/>
        <w:rPr>
          <w:sz w:val="28"/>
          <w:szCs w:val="28"/>
        </w:rPr>
      </w:pPr>
      <w:r>
        <w:rPr>
          <w:sz w:val="28"/>
          <w:szCs w:val="28"/>
        </w:rPr>
        <w:t>Прием</w:t>
      </w:r>
      <w:r>
        <w:rPr>
          <w:spacing w:val="-1"/>
          <w:sz w:val="28"/>
          <w:szCs w:val="28"/>
        </w:rPr>
        <w:t xml:space="preserve"> </w:t>
      </w:r>
      <w:r>
        <w:rPr>
          <w:sz w:val="28"/>
          <w:szCs w:val="28"/>
        </w:rPr>
        <w:t>заканчивается</w:t>
      </w:r>
      <w:r>
        <w:rPr>
          <w:spacing w:val="-2"/>
          <w:sz w:val="28"/>
          <w:szCs w:val="28"/>
        </w:rPr>
        <w:t xml:space="preserve"> </w:t>
      </w:r>
      <w:r>
        <w:rPr>
          <w:sz w:val="28"/>
          <w:szCs w:val="28"/>
        </w:rPr>
        <w:t>не</w:t>
      </w:r>
      <w:r>
        <w:rPr>
          <w:spacing w:val="-6"/>
          <w:sz w:val="28"/>
          <w:szCs w:val="28"/>
        </w:rPr>
        <w:t xml:space="preserve"> </w:t>
      </w:r>
      <w:r>
        <w:rPr>
          <w:sz w:val="28"/>
          <w:szCs w:val="28"/>
        </w:rPr>
        <w:t>позднее</w:t>
      </w:r>
      <w:r>
        <w:rPr>
          <w:spacing w:val="-2"/>
          <w:sz w:val="28"/>
          <w:szCs w:val="28"/>
        </w:rPr>
        <w:t xml:space="preserve"> </w:t>
      </w:r>
      <w:r>
        <w:rPr>
          <w:sz w:val="28"/>
          <w:szCs w:val="28"/>
        </w:rPr>
        <w:t>30</w:t>
      </w:r>
      <w:r>
        <w:rPr>
          <w:spacing w:val="-6"/>
          <w:sz w:val="28"/>
          <w:szCs w:val="28"/>
        </w:rPr>
        <w:t xml:space="preserve"> </w:t>
      </w:r>
      <w:r>
        <w:rPr>
          <w:sz w:val="28"/>
          <w:szCs w:val="28"/>
        </w:rPr>
        <w:t>декабря</w:t>
      </w:r>
      <w:r>
        <w:rPr>
          <w:spacing w:val="-1"/>
          <w:sz w:val="28"/>
          <w:szCs w:val="28"/>
        </w:rPr>
        <w:t xml:space="preserve"> </w:t>
      </w:r>
      <w:r>
        <w:rPr>
          <w:sz w:val="28"/>
          <w:szCs w:val="28"/>
        </w:rPr>
        <w:t>текущего</w:t>
      </w:r>
      <w:r>
        <w:rPr>
          <w:spacing w:val="-2"/>
          <w:sz w:val="28"/>
          <w:szCs w:val="28"/>
        </w:rPr>
        <w:t xml:space="preserve"> </w:t>
      </w:r>
      <w:r>
        <w:rPr>
          <w:sz w:val="28"/>
          <w:szCs w:val="28"/>
        </w:rPr>
        <w:t>года.</w:t>
      </w:r>
    </w:p>
    <w:p>
      <w:pPr>
        <w:pStyle w:val="39"/>
        <w:numPr>
          <w:ilvl w:val="2"/>
          <w:numId w:val="2"/>
        </w:numPr>
        <w:tabs>
          <w:tab w:val="left" w:pos="2533"/>
          <w:tab w:val="left" w:pos="2534"/>
        </w:tabs>
        <w:ind w:left="0" w:firstLine="0"/>
        <w:rPr>
          <w:sz w:val="28"/>
          <w:szCs w:val="28"/>
        </w:rPr>
      </w:pPr>
      <w:r>
        <w:rPr>
          <w:sz w:val="28"/>
          <w:szCs w:val="28"/>
        </w:rPr>
        <w:t>Оформление документации и личных дел вновь принятых производится в</w:t>
      </w:r>
      <w:r>
        <w:rPr>
          <w:spacing w:val="1"/>
          <w:sz w:val="28"/>
          <w:szCs w:val="28"/>
        </w:rPr>
        <w:t xml:space="preserve"> </w:t>
      </w:r>
      <w:r>
        <w:rPr>
          <w:sz w:val="28"/>
          <w:szCs w:val="28"/>
        </w:rPr>
        <w:t>соответствии</w:t>
      </w:r>
      <w:r>
        <w:rPr>
          <w:spacing w:val="-3"/>
          <w:sz w:val="28"/>
          <w:szCs w:val="28"/>
        </w:rPr>
        <w:t xml:space="preserve"> </w:t>
      </w:r>
      <w:r>
        <w:rPr>
          <w:sz w:val="28"/>
          <w:szCs w:val="28"/>
        </w:rPr>
        <w:t>с</w:t>
      </w:r>
      <w:r>
        <w:rPr>
          <w:spacing w:val="1"/>
          <w:sz w:val="28"/>
          <w:szCs w:val="28"/>
        </w:rPr>
        <w:t xml:space="preserve"> </w:t>
      </w:r>
      <w:r>
        <w:rPr>
          <w:sz w:val="28"/>
          <w:szCs w:val="28"/>
        </w:rPr>
        <w:t>Правилами</w:t>
      </w:r>
      <w:r>
        <w:rPr>
          <w:spacing w:val="-2"/>
          <w:sz w:val="28"/>
          <w:szCs w:val="28"/>
        </w:rPr>
        <w:t xml:space="preserve">  </w:t>
      </w:r>
      <w:r>
        <w:rPr>
          <w:sz w:val="28"/>
          <w:szCs w:val="28"/>
        </w:rPr>
        <w:t>приема.</w:t>
      </w:r>
    </w:p>
    <w:p>
      <w:pPr>
        <w:shd w:val="clear" w:color="auto" w:fill="FFFFFF" w:themeFill="background1"/>
        <w:spacing w:after="0" w:line="240" w:lineRule="auto"/>
        <w:jc w:val="both"/>
        <w:rPr>
          <w:rFonts w:ascii="Times New Roman" w:hAnsi="Times New Roman" w:cs="Times New Roman"/>
          <w:sz w:val="28"/>
          <w:szCs w:val="28"/>
        </w:rPr>
      </w:pPr>
    </w:p>
    <w:sectPr>
      <w:footerReference r:id="rId3" w:type="default"/>
      <w:pgSz w:w="11906" w:h="16838"/>
      <w:pgMar w:top="1134" w:right="850" w:bottom="1134" w:left="1701" w:header="708" w:footer="708"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5"/>
                </w:pPr>
                <w:r>
                  <w:fldChar w:fldCharType="begin"/>
                </w:r>
                <w:r>
                  <w:instrText xml:space="preserve"> PAGE  \* MERGEFORMAT </w:instrText>
                </w:r>
                <w:r>
                  <w:fldChar w:fldCharType="separate"/>
                </w:r>
                <w:r>
                  <w:t>9</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DA83E8"/>
    <w:multiLevelType w:val="singleLevel"/>
    <w:tmpl w:val="E6DA83E8"/>
    <w:lvl w:ilvl="0" w:tentative="0">
      <w:start w:val="3"/>
      <w:numFmt w:val="decimal"/>
      <w:suff w:val="space"/>
      <w:lvlText w:val="%1."/>
      <w:lvlJc w:val="left"/>
    </w:lvl>
  </w:abstractNum>
  <w:abstractNum w:abstractNumId="1">
    <w:nsid w:val="52832C23"/>
    <w:multiLevelType w:val="multilevel"/>
    <w:tmpl w:val="52832C23"/>
    <w:lvl w:ilvl="0" w:tentative="0">
      <w:start w:val="4"/>
      <w:numFmt w:val="decimal"/>
      <w:lvlText w:val="%1"/>
      <w:lvlJc w:val="left"/>
      <w:pPr>
        <w:ind w:left="353" w:hanging="798"/>
        <w:jc w:val="left"/>
      </w:pPr>
      <w:rPr>
        <w:rFonts w:hint="default"/>
        <w:lang w:val="ru-RU" w:eastAsia="en-US" w:bidi="ar-SA"/>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bullet"/>
      <w:lvlText w:val="•"/>
      <w:lvlJc w:val="left"/>
      <w:pPr>
        <w:ind w:left="3379" w:hanging="1494"/>
      </w:pPr>
      <w:rPr>
        <w:rFonts w:hint="default"/>
        <w:lang w:val="ru-RU" w:eastAsia="en-US" w:bidi="ar-SA"/>
      </w:rPr>
    </w:lvl>
    <w:lvl w:ilvl="4" w:tentative="0">
      <w:start w:val="0"/>
      <w:numFmt w:val="bullet"/>
      <w:lvlText w:val="•"/>
      <w:lvlJc w:val="left"/>
      <w:pPr>
        <w:ind w:left="4385" w:hanging="1494"/>
      </w:pPr>
      <w:rPr>
        <w:rFonts w:hint="default"/>
        <w:lang w:val="ru-RU" w:eastAsia="en-US" w:bidi="ar-SA"/>
      </w:rPr>
    </w:lvl>
    <w:lvl w:ilvl="5" w:tentative="0">
      <w:start w:val="0"/>
      <w:numFmt w:val="bullet"/>
      <w:lvlText w:val="•"/>
      <w:lvlJc w:val="left"/>
      <w:pPr>
        <w:ind w:left="5392" w:hanging="1494"/>
      </w:pPr>
      <w:rPr>
        <w:rFonts w:hint="default"/>
        <w:lang w:val="ru-RU" w:eastAsia="en-US" w:bidi="ar-SA"/>
      </w:rPr>
    </w:lvl>
    <w:lvl w:ilvl="6" w:tentative="0">
      <w:start w:val="0"/>
      <w:numFmt w:val="bullet"/>
      <w:lvlText w:val="•"/>
      <w:lvlJc w:val="left"/>
      <w:pPr>
        <w:ind w:left="6398" w:hanging="1494"/>
      </w:pPr>
      <w:rPr>
        <w:rFonts w:hint="default"/>
        <w:lang w:val="ru-RU" w:eastAsia="en-US" w:bidi="ar-SA"/>
      </w:rPr>
    </w:lvl>
    <w:lvl w:ilvl="7" w:tentative="0">
      <w:start w:val="0"/>
      <w:numFmt w:val="bullet"/>
      <w:lvlText w:val="•"/>
      <w:lvlJc w:val="left"/>
      <w:pPr>
        <w:ind w:left="7404" w:hanging="1494"/>
      </w:pPr>
      <w:rPr>
        <w:rFonts w:hint="default"/>
        <w:lang w:val="ru-RU" w:eastAsia="en-US" w:bidi="ar-SA"/>
      </w:rPr>
    </w:lvl>
    <w:lvl w:ilvl="8" w:tentative="0">
      <w:start w:val="0"/>
      <w:numFmt w:val="bullet"/>
      <w:lvlText w:val="•"/>
      <w:lvlJc w:val="left"/>
      <w:pPr>
        <w:ind w:left="8411" w:hanging="1494"/>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noPunctuationKerning w:val="1"/>
  <w:characterSpacingControl w:val="doNotCompress"/>
  <w:hdrShapeDefaults>
    <o:shapelayout v:ext="edit">
      <o:idmap v:ext="edit" data="3,4"/>
    </o:shapelayout>
  </w:hdrShapeDefaults>
  <w:compat>
    <w:doNotExpandShiftReturn/>
    <w:doNotWrapTextWithPunct/>
    <w:doNotUseEastAsianBreakRules/>
    <w:doNotUseIndentAsNumberingTabStop/>
    <w:useAltKinsokuLineBreakRules/>
    <w:compatSetting w:name="compatibilityMode" w:uri="http://schemas.microsoft.com/office/word" w:val="12"/>
  </w:compat>
  <w:rsids>
    <w:rsidRoot w:val="002F1B8B"/>
    <w:rsid w:val="000364FA"/>
    <w:rsid w:val="001116CA"/>
    <w:rsid w:val="00176692"/>
    <w:rsid w:val="00284BBE"/>
    <w:rsid w:val="002F1B8B"/>
    <w:rsid w:val="003D0A9C"/>
    <w:rsid w:val="005612B7"/>
    <w:rsid w:val="005C350F"/>
    <w:rsid w:val="005C3BFB"/>
    <w:rsid w:val="006375C5"/>
    <w:rsid w:val="006E5A41"/>
    <w:rsid w:val="008C295A"/>
    <w:rsid w:val="00992192"/>
    <w:rsid w:val="00B15F11"/>
    <w:rsid w:val="00BD6F62"/>
    <w:rsid w:val="00C84EE6"/>
    <w:rsid w:val="00D550BB"/>
    <w:rsid w:val="00DE388B"/>
    <w:rsid w:val="00E60C08"/>
    <w:rsid w:val="30FC49F6"/>
    <w:rsid w:val="37F033AA"/>
    <w:rsid w:val="39CD6E51"/>
    <w:rsid w:val="7710117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2"/>
    <w:basedOn w:val="1"/>
    <w:next w:val="1"/>
    <w:link w:val="30"/>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character" w:default="1" w:styleId="7">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header"/>
    <w:basedOn w:val="1"/>
    <w:semiHidden/>
    <w:unhideWhenUsed/>
    <w:uiPriority w:val="99"/>
    <w:pPr>
      <w:tabs>
        <w:tab w:val="center" w:pos="4153"/>
        <w:tab w:val="right" w:pos="8306"/>
      </w:tabs>
    </w:pPr>
  </w:style>
  <w:style w:type="paragraph" w:styleId="4">
    <w:name w:val="Body Text"/>
    <w:basedOn w:val="1"/>
    <w:link w:val="12"/>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5">
    <w:name w:val="footer"/>
    <w:basedOn w:val="1"/>
    <w:semiHidden/>
    <w:unhideWhenUsed/>
    <w:uiPriority w:val="99"/>
    <w:pPr>
      <w:tabs>
        <w:tab w:val="center" w:pos="4153"/>
        <w:tab w:val="right" w:pos="8306"/>
      </w:tabs>
    </w:pPr>
  </w:style>
  <w:style w:type="paragraph" w:styleId="6">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8">
    <w:name w:val="Hyperlink"/>
    <w:basedOn w:val="7"/>
    <w:semiHidden/>
    <w:unhideWhenUsed/>
    <w:qFormat/>
    <w:uiPriority w:val="99"/>
    <w:rPr>
      <w:color w:val="0000FF"/>
      <w:u w:val="single"/>
    </w:rPr>
  </w:style>
  <w:style w:type="character" w:styleId="9">
    <w:name w:val="Strong"/>
    <w:basedOn w:val="7"/>
    <w:qFormat/>
    <w:uiPriority w:val="22"/>
    <w:rPr>
      <w:b/>
      <w:bCs/>
    </w:rPr>
  </w:style>
  <w:style w:type="character" w:customStyle="1" w:styleId="11">
    <w:name w:val="msonormal"/>
    <w:basedOn w:val="7"/>
    <w:qFormat/>
    <w:uiPriority w:val="0"/>
  </w:style>
  <w:style w:type="character" w:customStyle="1" w:styleId="12">
    <w:name w:val="Основной текст Знак"/>
    <w:basedOn w:val="7"/>
    <w:link w:val="4"/>
    <w:semiHidden/>
    <w:qFormat/>
    <w:uiPriority w:val="99"/>
    <w:rPr>
      <w:rFonts w:ascii="Times New Roman" w:hAnsi="Times New Roman" w:eastAsia="Times New Roman" w:cs="Times New Roman"/>
      <w:sz w:val="24"/>
      <w:szCs w:val="24"/>
      <w:lang w:eastAsia="ru-RU"/>
    </w:rPr>
  </w:style>
  <w:style w:type="paragraph" w:customStyle="1" w:styleId="13">
    <w:name w:val="521"/>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
    <w:name w:val="4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411"/>
    <w:basedOn w:val="7"/>
    <w:uiPriority w:val="0"/>
  </w:style>
  <w:style w:type="character" w:customStyle="1" w:styleId="16">
    <w:name w:val="msobodytext"/>
    <w:basedOn w:val="7"/>
    <w:qFormat/>
    <w:uiPriority w:val="0"/>
  </w:style>
  <w:style w:type="paragraph" w:customStyle="1" w:styleId="17">
    <w:name w:val="17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8">
    <w:name w:val="179"/>
    <w:basedOn w:val="7"/>
    <w:qFormat/>
    <w:uiPriority w:val="0"/>
  </w:style>
  <w:style w:type="character" w:customStyle="1" w:styleId="19">
    <w:name w:val="177"/>
    <w:basedOn w:val="7"/>
    <w:qFormat/>
    <w:uiPriority w:val="0"/>
  </w:style>
  <w:style w:type="paragraph" w:customStyle="1" w:styleId="20">
    <w:name w:val="61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1">
    <w:name w:val="a2"/>
    <w:basedOn w:val="7"/>
    <w:qFormat/>
    <w:uiPriority w:val="0"/>
  </w:style>
  <w:style w:type="paragraph" w:customStyle="1" w:styleId="22">
    <w:name w:val="21"/>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3">
    <w:name w:val="7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4">
    <w:name w:val="6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5">
    <w:name w:val="65"/>
    <w:basedOn w:val="7"/>
    <w:qFormat/>
    <w:uiPriority w:val="0"/>
  </w:style>
  <w:style w:type="character" w:customStyle="1" w:styleId="26">
    <w:name w:val="64"/>
    <w:basedOn w:val="7"/>
    <w:qFormat/>
    <w:uiPriority w:val="0"/>
  </w:style>
  <w:style w:type="character" w:customStyle="1" w:styleId="27">
    <w:name w:val="203"/>
    <w:basedOn w:val="7"/>
    <w:uiPriority w:val="0"/>
  </w:style>
  <w:style w:type="character" w:customStyle="1" w:styleId="28">
    <w:name w:val="202"/>
    <w:basedOn w:val="7"/>
    <w:qFormat/>
    <w:uiPriority w:val="0"/>
  </w:style>
  <w:style w:type="character" w:customStyle="1" w:styleId="29">
    <w:name w:val="23"/>
    <w:basedOn w:val="7"/>
    <w:uiPriority w:val="0"/>
  </w:style>
  <w:style w:type="character" w:customStyle="1" w:styleId="30">
    <w:name w:val="Заголовок 2 Знак"/>
    <w:basedOn w:val="7"/>
    <w:link w:val="2"/>
    <w:qFormat/>
    <w:uiPriority w:val="9"/>
    <w:rPr>
      <w:rFonts w:ascii="Times New Roman" w:hAnsi="Times New Roman" w:eastAsia="Times New Roman" w:cs="Times New Roman"/>
      <w:b/>
      <w:bCs/>
      <w:sz w:val="36"/>
      <w:szCs w:val="36"/>
      <w:lang w:eastAsia="ru-RU"/>
    </w:rPr>
  </w:style>
  <w:style w:type="character" w:customStyle="1" w:styleId="31">
    <w:name w:val="info"/>
    <w:basedOn w:val="7"/>
    <w:qFormat/>
    <w:uiPriority w:val="0"/>
  </w:style>
  <w:style w:type="paragraph" w:customStyle="1" w:styleId="32">
    <w:name w:val="z-Начало формы1"/>
    <w:basedOn w:val="1"/>
    <w:next w:val="1"/>
    <w:link w:val="33"/>
    <w:semiHidden/>
    <w:unhideWhenUsed/>
    <w:qFormat/>
    <w:uiPriority w:val="99"/>
    <w:pPr>
      <w:pBdr>
        <w:bottom w:val="single" w:color="auto" w:sz="6" w:space="1"/>
      </w:pBdr>
      <w:spacing w:after="0" w:line="240" w:lineRule="auto"/>
      <w:jc w:val="center"/>
    </w:pPr>
    <w:rPr>
      <w:rFonts w:ascii="Arial" w:hAnsi="Arial" w:eastAsia="Times New Roman" w:cs="Arial"/>
      <w:vanish/>
      <w:sz w:val="16"/>
      <w:szCs w:val="16"/>
      <w:lang w:eastAsia="ru-RU"/>
    </w:rPr>
  </w:style>
  <w:style w:type="character" w:customStyle="1" w:styleId="33">
    <w:name w:val="z-Начало формы Знак"/>
    <w:basedOn w:val="7"/>
    <w:link w:val="32"/>
    <w:semiHidden/>
    <w:qFormat/>
    <w:uiPriority w:val="99"/>
    <w:rPr>
      <w:rFonts w:ascii="Arial" w:hAnsi="Arial" w:eastAsia="Times New Roman" w:cs="Arial"/>
      <w:vanish/>
      <w:sz w:val="16"/>
      <w:szCs w:val="16"/>
      <w:lang w:eastAsia="ru-RU"/>
    </w:rPr>
  </w:style>
  <w:style w:type="paragraph" w:customStyle="1" w:styleId="34">
    <w:name w:val="z-Конец формы1"/>
    <w:basedOn w:val="1"/>
    <w:next w:val="1"/>
    <w:link w:val="35"/>
    <w:semiHidden/>
    <w:unhideWhenUsed/>
    <w:qFormat/>
    <w:uiPriority w:val="99"/>
    <w:pPr>
      <w:pBdr>
        <w:top w:val="single" w:color="auto" w:sz="6" w:space="1"/>
      </w:pBdr>
      <w:spacing w:after="0" w:line="240" w:lineRule="auto"/>
      <w:jc w:val="center"/>
    </w:pPr>
    <w:rPr>
      <w:rFonts w:ascii="Arial" w:hAnsi="Arial" w:eastAsia="Times New Roman" w:cs="Arial"/>
      <w:vanish/>
      <w:sz w:val="16"/>
      <w:szCs w:val="16"/>
      <w:lang w:eastAsia="ru-RU"/>
    </w:rPr>
  </w:style>
  <w:style w:type="character" w:customStyle="1" w:styleId="35">
    <w:name w:val="z-Конец формы Знак"/>
    <w:basedOn w:val="7"/>
    <w:link w:val="34"/>
    <w:semiHidden/>
    <w:uiPriority w:val="99"/>
    <w:rPr>
      <w:rFonts w:ascii="Arial" w:hAnsi="Arial" w:eastAsia="Times New Roman" w:cs="Arial"/>
      <w:vanish/>
      <w:sz w:val="16"/>
      <w:szCs w:val="16"/>
      <w:lang w:eastAsia="ru-RU"/>
    </w:rPr>
  </w:style>
  <w:style w:type="character" w:customStyle="1" w:styleId="36">
    <w:name w:val="share-counter"/>
    <w:basedOn w:val="7"/>
    <w:qFormat/>
    <w:uiPriority w:val="0"/>
  </w:style>
  <w:style w:type="character" w:customStyle="1" w:styleId="37">
    <w:name w:val="free"/>
    <w:basedOn w:val="7"/>
    <w:qFormat/>
    <w:uiPriority w:val="0"/>
  </w:style>
  <w:style w:type="paragraph" w:customStyle="1" w:styleId="38">
    <w:name w:val="Heading 1"/>
    <w:basedOn w:val="1"/>
    <w:qFormat/>
    <w:uiPriority w:val="1"/>
    <w:pPr>
      <w:widowControl w:val="0"/>
      <w:autoSpaceDE w:val="0"/>
      <w:autoSpaceDN w:val="0"/>
      <w:spacing w:after="0" w:line="293" w:lineRule="exact"/>
      <w:ind w:left="353" w:firstLine="681"/>
      <w:jc w:val="both"/>
      <w:outlineLvl w:val="1"/>
    </w:pPr>
    <w:rPr>
      <w:rFonts w:ascii="Times New Roman" w:hAnsi="Times New Roman" w:eastAsia="Times New Roman" w:cs="Times New Roman"/>
      <w:b/>
      <w:bCs/>
      <w:sz w:val="24"/>
      <w:szCs w:val="24"/>
    </w:rPr>
  </w:style>
  <w:style w:type="paragraph" w:styleId="39">
    <w:name w:val="List Paragraph"/>
    <w:basedOn w:val="1"/>
    <w:qFormat/>
    <w:uiPriority w:val="1"/>
    <w:pPr>
      <w:widowControl w:val="0"/>
      <w:autoSpaceDE w:val="0"/>
      <w:autoSpaceDN w:val="0"/>
      <w:spacing w:after="0" w:line="240" w:lineRule="auto"/>
      <w:ind w:left="353" w:firstLine="681"/>
      <w:jc w:val="both"/>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3588</Words>
  <Characters>20452</Characters>
  <Lines>170</Lines>
  <Paragraphs>47</Paragraphs>
  <TotalTime>1</TotalTime>
  <ScaleCrop>false</ScaleCrop>
  <LinksUpToDate>false</LinksUpToDate>
  <CharactersWithSpaces>23993</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2021-03-28T14:17:00Z</dcterms:created>
  <dc:creator>Алексей</dc:creator>
  <cp:lastModifiedBy>Татьяна</cp:lastModifiedBy>
  <cp:lastPrinted>2022-03-09T04:01:00Z</cp:lastPrinted>
  <dcterms:modified xsi:type="dcterms:W3CDTF">2022-04-04T08:33:03Z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